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0E" w:rsidRPr="00FD3C8F" w:rsidRDefault="00BE7D0E" w:rsidP="00940F7A">
      <w:pPr>
        <w:rPr>
          <w:rFonts w:asciiTheme="majorHAnsi" w:hAnsiTheme="majorHAnsi" w:cstheme="majorHAnsi"/>
          <w:b/>
        </w:rPr>
      </w:pPr>
      <w:r w:rsidRPr="00FD3C8F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C3FE54" wp14:editId="1700C63E">
            <wp:simplePos x="0" y="0"/>
            <wp:positionH relativeFrom="margin">
              <wp:posOffset>3348355</wp:posOffset>
            </wp:positionH>
            <wp:positionV relativeFrom="paragraph">
              <wp:posOffset>14605</wp:posOffset>
            </wp:positionV>
            <wp:extent cx="2333625" cy="934720"/>
            <wp:effectExtent l="0" t="0" r="9525" b="0"/>
            <wp:wrapTight wrapText="bothSides">
              <wp:wrapPolygon edited="0">
                <wp:start x="0" y="0"/>
                <wp:lineTo x="0" y="21130"/>
                <wp:lineTo x="21512" y="21130"/>
                <wp:lineTo x="21512" y="0"/>
                <wp:lineTo x="0" y="0"/>
              </wp:wrapPolygon>
            </wp:wrapTight>
            <wp:docPr id="5" name="Image 5" descr="iementionentre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ementionentrepr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44A" w:rsidRPr="00FD3C8F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>
            <wp:extent cx="1301676" cy="108472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vec-baseline -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07" cy="109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C8F">
        <w:rPr>
          <w:rFonts w:asciiTheme="majorHAnsi" w:hAnsiTheme="majorHAnsi" w:cstheme="majorHAnsi"/>
          <w:b/>
        </w:rPr>
        <w:t xml:space="preserve">                                 </w:t>
      </w:r>
    </w:p>
    <w:p w:rsidR="0084611D" w:rsidRPr="00FD3C8F" w:rsidRDefault="00876DA3" w:rsidP="00910E4A">
      <w:pPr>
        <w:jc w:val="center"/>
        <w:rPr>
          <w:rFonts w:asciiTheme="majorHAnsi" w:hAnsiTheme="majorHAnsi" w:cstheme="majorHAnsi"/>
          <w:b/>
          <w:color w:val="066B88"/>
          <w:sz w:val="28"/>
          <w:szCs w:val="28"/>
        </w:rPr>
      </w:pPr>
      <w:r w:rsidRPr="00FD3C8F">
        <w:rPr>
          <w:rFonts w:asciiTheme="majorHAnsi" w:hAnsiTheme="majorHAnsi" w:cstheme="majorHAnsi"/>
          <w:b/>
          <w:color w:val="066B88"/>
          <w:sz w:val="28"/>
          <w:szCs w:val="28"/>
        </w:rPr>
        <w:t>CANDIDATURE COMMUNE</w:t>
      </w:r>
    </w:p>
    <w:p w:rsidR="00BE7D0E" w:rsidRPr="00FD3C8F" w:rsidRDefault="005D0786" w:rsidP="00910E4A">
      <w:pPr>
        <w:jc w:val="center"/>
        <w:rPr>
          <w:rFonts w:asciiTheme="majorHAnsi" w:hAnsiTheme="majorHAnsi" w:cstheme="majorHAnsi"/>
          <w:b/>
          <w:color w:val="066B88"/>
          <w:sz w:val="28"/>
          <w:szCs w:val="28"/>
        </w:rPr>
      </w:pPr>
      <w:r w:rsidRPr="00FD3C8F">
        <w:rPr>
          <w:rFonts w:asciiTheme="majorHAnsi" w:hAnsiTheme="majorHAnsi" w:cstheme="majorHAnsi"/>
          <w:b/>
          <w:color w:val="066B88"/>
          <w:sz w:val="28"/>
          <w:szCs w:val="28"/>
        </w:rPr>
        <w:t>Mise en œuvre du parcours « compétences pour l’entreprise »</w:t>
      </w:r>
    </w:p>
    <w:p w:rsidR="00FD7AF6" w:rsidRPr="00FD3C8F" w:rsidRDefault="00FD7AF6" w:rsidP="00FD7AF6">
      <w:pPr>
        <w:jc w:val="both"/>
        <w:rPr>
          <w:rFonts w:asciiTheme="majorHAnsi" w:hAnsiTheme="majorHAnsi" w:cstheme="majorHAnsi"/>
          <w:b/>
          <w:color w:val="066B88"/>
          <w:szCs w:val="28"/>
        </w:rPr>
      </w:pPr>
      <w:r w:rsidRPr="00FD3C8F">
        <w:rPr>
          <w:rFonts w:asciiTheme="majorHAnsi" w:hAnsiTheme="majorHAnsi" w:cstheme="majorHAnsi"/>
          <w:sz w:val="18"/>
        </w:rPr>
        <w:t xml:space="preserve">Les établissements intéressés doivent déposer à partir du </w:t>
      </w:r>
      <w:r w:rsidRPr="005768E9">
        <w:rPr>
          <w:rStyle w:val="lev"/>
          <w:rFonts w:asciiTheme="majorHAnsi" w:hAnsiTheme="majorHAnsi" w:cstheme="majorHAnsi"/>
          <w:sz w:val="18"/>
          <w:highlight w:val="yellow"/>
        </w:rPr>
        <w:t xml:space="preserve">lundi </w:t>
      </w:r>
      <w:r w:rsidR="00740827">
        <w:rPr>
          <w:rStyle w:val="lev"/>
          <w:rFonts w:asciiTheme="majorHAnsi" w:hAnsiTheme="majorHAnsi" w:cstheme="majorHAnsi"/>
          <w:sz w:val="18"/>
          <w:highlight w:val="yellow"/>
        </w:rPr>
        <w:t xml:space="preserve">15 </w:t>
      </w:r>
      <w:r w:rsidR="005768E9">
        <w:rPr>
          <w:rStyle w:val="lev"/>
          <w:rFonts w:asciiTheme="majorHAnsi" w:hAnsiTheme="majorHAnsi" w:cstheme="majorHAnsi"/>
          <w:sz w:val="18"/>
          <w:highlight w:val="yellow"/>
        </w:rPr>
        <w:t>octobre</w:t>
      </w:r>
      <w:r w:rsidRPr="005768E9">
        <w:rPr>
          <w:rStyle w:val="lev"/>
          <w:rFonts w:asciiTheme="majorHAnsi" w:hAnsiTheme="majorHAnsi" w:cstheme="majorHAnsi"/>
          <w:sz w:val="18"/>
          <w:highlight w:val="yellow"/>
        </w:rPr>
        <w:t xml:space="preserve"> 201</w:t>
      </w:r>
      <w:r w:rsidR="005768E9" w:rsidRPr="00740827">
        <w:rPr>
          <w:rStyle w:val="lev"/>
          <w:rFonts w:asciiTheme="majorHAnsi" w:hAnsiTheme="majorHAnsi" w:cstheme="majorHAnsi"/>
          <w:sz w:val="18"/>
          <w:highlight w:val="yellow"/>
        </w:rPr>
        <w:t>8</w:t>
      </w:r>
      <w:r w:rsidRPr="00FD3C8F">
        <w:rPr>
          <w:rFonts w:asciiTheme="majorHAnsi" w:hAnsiTheme="majorHAnsi" w:cstheme="majorHAnsi"/>
          <w:sz w:val="18"/>
        </w:rPr>
        <w:t xml:space="preserve"> le dossier de candidature commune, établi entre une ou plusieurs école(s) d'ingénieurs et une ou plusieurs école(s) doctorale(s) partenaire(s). Ces documents sont à retourner à la CDEFI par voie postale d’ici, </w:t>
      </w:r>
      <w:r w:rsidR="005768E9">
        <w:rPr>
          <w:rStyle w:val="lev"/>
          <w:rFonts w:asciiTheme="majorHAnsi" w:hAnsiTheme="majorHAnsi" w:cstheme="majorHAnsi"/>
          <w:sz w:val="18"/>
          <w:highlight w:val="yellow"/>
        </w:rPr>
        <w:t>le vendredi 7 décembre 2018</w:t>
      </w:r>
      <w:r w:rsidRPr="00FD3C8F">
        <w:rPr>
          <w:rFonts w:asciiTheme="majorHAnsi" w:hAnsiTheme="majorHAnsi" w:cstheme="majorHAnsi"/>
          <w:sz w:val="18"/>
        </w:rPr>
        <w:t xml:space="preserve">. Les écoles sélectionnées devront alors présenter la spécificité de leur projet devant le comité de suivi. Les prochaines auditions devant ce comité de suivi paritaire enseignement supérieur/représentants industriels sont prévues </w:t>
      </w:r>
      <w:r w:rsidR="00CB00BE">
        <w:rPr>
          <w:rFonts w:asciiTheme="majorHAnsi" w:hAnsiTheme="majorHAnsi" w:cstheme="majorHAnsi"/>
          <w:sz w:val="18"/>
        </w:rPr>
        <w:t xml:space="preserve">au </w:t>
      </w:r>
      <w:r w:rsidR="00CB00BE" w:rsidRPr="00CB00BE">
        <w:rPr>
          <w:rStyle w:val="lev"/>
          <w:rFonts w:asciiTheme="majorHAnsi" w:hAnsiTheme="majorHAnsi" w:cstheme="majorHAnsi"/>
          <w:sz w:val="18"/>
          <w:highlight w:val="yellow"/>
        </w:rPr>
        <w:t>premier trimestre</w:t>
      </w:r>
      <w:r w:rsidR="005768E9" w:rsidRPr="00CB00BE">
        <w:rPr>
          <w:rStyle w:val="lev"/>
          <w:rFonts w:asciiTheme="majorHAnsi" w:hAnsiTheme="majorHAnsi" w:cstheme="majorHAnsi"/>
          <w:sz w:val="18"/>
          <w:highlight w:val="yellow"/>
        </w:rPr>
        <w:t xml:space="preserve"> 2019</w:t>
      </w:r>
      <w:r w:rsidRPr="00CB00BE">
        <w:rPr>
          <w:rStyle w:val="lev"/>
          <w:rFonts w:asciiTheme="majorHAnsi" w:hAnsiTheme="majorHAnsi" w:cstheme="majorHAnsi"/>
          <w:sz w:val="18"/>
          <w:highlight w:val="yellow"/>
        </w:rPr>
        <w:t>.</w:t>
      </w:r>
    </w:p>
    <w:p w:rsidR="00876DA3" w:rsidRDefault="00876DA3" w:rsidP="005768E9">
      <w:pPr>
        <w:spacing w:after="0"/>
        <w:rPr>
          <w:rFonts w:asciiTheme="majorHAnsi" w:hAnsiTheme="majorHAnsi" w:cstheme="majorHAnsi"/>
          <w:b/>
          <w:color w:val="066B88"/>
        </w:rPr>
      </w:pPr>
      <w:r w:rsidRPr="005768E9">
        <w:rPr>
          <w:rFonts w:asciiTheme="majorHAnsi" w:hAnsiTheme="majorHAnsi" w:cstheme="majorHAnsi"/>
          <w:b/>
          <w:color w:val="066B88"/>
        </w:rPr>
        <w:t>ECOLE D’INGENIEURS – ECOLES DOCTORALES</w:t>
      </w:r>
    </w:p>
    <w:p w:rsidR="005768E9" w:rsidRPr="005768E9" w:rsidRDefault="005768E9" w:rsidP="005768E9">
      <w:pPr>
        <w:spacing w:after="0"/>
        <w:rPr>
          <w:rFonts w:asciiTheme="majorHAnsi" w:hAnsiTheme="majorHAnsi" w:cstheme="majorHAnsi"/>
          <w:b/>
          <w:color w:val="066B88"/>
          <w:sz w:val="12"/>
        </w:rPr>
      </w:pP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066B88"/>
        </w:rPr>
      </w:pPr>
      <w:r w:rsidRPr="00FD3C8F">
        <w:rPr>
          <w:rFonts w:asciiTheme="majorHAnsi" w:hAnsiTheme="majorHAnsi" w:cstheme="majorHAnsi"/>
          <w:b/>
          <w:color w:val="066B88"/>
        </w:rPr>
        <w:t>Ecole d’ingénieur</w:t>
      </w:r>
      <w:r w:rsidR="009072D3" w:rsidRPr="00FD3C8F">
        <w:rPr>
          <w:rFonts w:asciiTheme="majorHAnsi" w:hAnsiTheme="majorHAnsi" w:cstheme="majorHAnsi"/>
          <w:b/>
          <w:color w:val="066B88"/>
        </w:rPr>
        <w:t>s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Nom de l’école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Directeur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Adresse mail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 xml:space="preserve">Enseignant responsable de la mise en </w:t>
      </w:r>
      <w:r w:rsidR="009072D3" w:rsidRPr="00FD3C8F">
        <w:rPr>
          <w:rFonts w:asciiTheme="majorHAnsi" w:hAnsiTheme="majorHAnsi" w:cstheme="majorHAnsi"/>
        </w:rPr>
        <w:t>œuvre</w:t>
      </w:r>
      <w:r w:rsidRPr="00FD3C8F">
        <w:rPr>
          <w:rFonts w:asciiTheme="majorHAnsi" w:hAnsiTheme="majorHAnsi" w:cstheme="majorHAnsi"/>
        </w:rPr>
        <w:t xml:space="preserve"> du parcours CPE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Adresse mail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>
      <w:pPr>
        <w:rPr>
          <w:rFonts w:asciiTheme="majorHAnsi" w:hAnsiTheme="majorHAnsi" w:cstheme="majorHAnsi"/>
          <w:sz w:val="2"/>
        </w:rPr>
      </w:pP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066B88"/>
        </w:rPr>
      </w:pPr>
      <w:r w:rsidRPr="00FD3C8F">
        <w:rPr>
          <w:rFonts w:asciiTheme="majorHAnsi" w:hAnsiTheme="majorHAnsi" w:cstheme="majorHAnsi"/>
          <w:b/>
          <w:color w:val="066B88"/>
        </w:rPr>
        <w:t>Ecole doctorale</w:t>
      </w:r>
      <w:r w:rsidR="00441F28" w:rsidRPr="00FD3C8F">
        <w:rPr>
          <w:rFonts w:asciiTheme="majorHAnsi" w:hAnsiTheme="majorHAnsi" w:cstheme="majorHAnsi"/>
          <w:b/>
          <w:color w:val="066B88"/>
        </w:rPr>
        <w:t xml:space="preserve"> 1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Nom de l’école doctorale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Directeur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Adresse mail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 xml:space="preserve">Enseignant responsable de la mise en </w:t>
      </w:r>
      <w:r w:rsidR="005D0786" w:rsidRPr="00FD3C8F">
        <w:rPr>
          <w:rFonts w:asciiTheme="majorHAnsi" w:hAnsiTheme="majorHAnsi" w:cstheme="majorHAnsi"/>
        </w:rPr>
        <w:t xml:space="preserve">œuvre </w:t>
      </w:r>
      <w:r w:rsidRPr="00FD3C8F">
        <w:rPr>
          <w:rFonts w:asciiTheme="majorHAnsi" w:hAnsiTheme="majorHAnsi" w:cstheme="majorHAnsi"/>
        </w:rPr>
        <w:t>du parcours CPE</w:t>
      </w:r>
      <w:r w:rsidR="00E173FA" w:rsidRPr="00FD3C8F">
        <w:rPr>
          <w:rFonts w:asciiTheme="majorHAnsi" w:hAnsiTheme="majorHAnsi" w:cstheme="majorHAnsi"/>
        </w:rPr>
        <w:t> :</w:t>
      </w:r>
    </w:p>
    <w:p w:rsidR="00876DA3" w:rsidRPr="00FD3C8F" w:rsidRDefault="00876DA3" w:rsidP="009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Adresse mail</w:t>
      </w:r>
      <w:r w:rsidR="00E173FA" w:rsidRPr="00FD3C8F">
        <w:rPr>
          <w:rFonts w:asciiTheme="majorHAnsi" w:hAnsiTheme="majorHAnsi" w:cstheme="majorHAnsi"/>
        </w:rPr>
        <w:t> :</w:t>
      </w:r>
    </w:p>
    <w:p w:rsidR="005D0786" w:rsidRPr="00FD3C8F" w:rsidRDefault="005D0786">
      <w:pPr>
        <w:rPr>
          <w:rFonts w:asciiTheme="majorHAnsi" w:hAnsiTheme="majorHAnsi" w:cstheme="majorHAnsi"/>
          <w:sz w:val="2"/>
        </w:rPr>
      </w:pPr>
    </w:p>
    <w:p w:rsidR="00441F28" w:rsidRPr="00FD3C8F" w:rsidRDefault="00441F28" w:rsidP="00FD7A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  <w:b/>
          <w:color w:val="066B88"/>
        </w:rPr>
      </w:pPr>
      <w:r w:rsidRPr="00FD3C8F">
        <w:rPr>
          <w:rFonts w:asciiTheme="majorHAnsi" w:hAnsiTheme="majorHAnsi" w:cstheme="majorHAnsi"/>
          <w:b/>
          <w:color w:val="066B88"/>
        </w:rPr>
        <w:t>Ecole doctorale 2</w:t>
      </w:r>
    </w:p>
    <w:p w:rsidR="00441F28" w:rsidRPr="00FD3C8F" w:rsidRDefault="00441F28" w:rsidP="00FD7A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Nom de l’école doctorale</w:t>
      </w:r>
      <w:r w:rsidR="00E173FA" w:rsidRPr="00FD3C8F">
        <w:rPr>
          <w:rFonts w:asciiTheme="majorHAnsi" w:hAnsiTheme="majorHAnsi" w:cstheme="majorHAnsi"/>
        </w:rPr>
        <w:t> :</w:t>
      </w:r>
    </w:p>
    <w:p w:rsidR="00441F28" w:rsidRPr="00FD3C8F" w:rsidRDefault="00441F28" w:rsidP="00FD7A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Directeur</w:t>
      </w:r>
      <w:r w:rsidR="00E173FA" w:rsidRPr="00FD3C8F">
        <w:rPr>
          <w:rFonts w:asciiTheme="majorHAnsi" w:hAnsiTheme="majorHAnsi" w:cstheme="majorHAnsi"/>
        </w:rPr>
        <w:t> :</w:t>
      </w:r>
    </w:p>
    <w:p w:rsidR="00441F28" w:rsidRPr="00FD3C8F" w:rsidRDefault="00441F28" w:rsidP="00FD7A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Adresse mail</w:t>
      </w:r>
      <w:r w:rsidR="00E173FA" w:rsidRPr="00FD3C8F">
        <w:rPr>
          <w:rFonts w:asciiTheme="majorHAnsi" w:hAnsiTheme="majorHAnsi" w:cstheme="majorHAnsi"/>
        </w:rPr>
        <w:t> :</w:t>
      </w:r>
    </w:p>
    <w:p w:rsidR="00FD7AF6" w:rsidRPr="00FD3C8F" w:rsidRDefault="00441F28" w:rsidP="00FD7A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Enseignant responsable de la mise en œuvre du parcours CPE</w:t>
      </w:r>
      <w:r w:rsidR="00E173FA" w:rsidRPr="00FD3C8F">
        <w:rPr>
          <w:rFonts w:asciiTheme="majorHAnsi" w:hAnsiTheme="majorHAnsi" w:cstheme="majorHAnsi"/>
        </w:rPr>
        <w:t> :</w:t>
      </w:r>
    </w:p>
    <w:p w:rsidR="00940F7A" w:rsidRPr="00FD3C8F" w:rsidRDefault="00441F28" w:rsidP="00FD7A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Adresse mail</w:t>
      </w:r>
      <w:r w:rsidR="00E173FA" w:rsidRPr="00FD3C8F">
        <w:rPr>
          <w:rFonts w:asciiTheme="majorHAnsi" w:hAnsiTheme="majorHAnsi" w:cstheme="majorHAnsi"/>
        </w:rPr>
        <w:t> :</w:t>
      </w:r>
    </w:p>
    <w:p w:rsidR="005D0786" w:rsidRPr="00FD3C8F" w:rsidRDefault="00A0744A" w:rsidP="005A270B">
      <w:pPr>
        <w:jc w:val="both"/>
        <w:rPr>
          <w:rFonts w:asciiTheme="majorHAnsi" w:hAnsiTheme="majorHAnsi" w:cstheme="majorHAnsi"/>
          <w:i/>
        </w:rPr>
      </w:pPr>
      <w:r w:rsidRPr="00FD3C8F">
        <w:rPr>
          <w:rFonts w:asciiTheme="majorHAnsi" w:hAnsiTheme="majorHAnsi" w:cstheme="majorHAnsi"/>
          <w:i/>
        </w:rPr>
        <w:t>Dans le cas o</w:t>
      </w:r>
      <w:r w:rsidR="00613ECC" w:rsidRPr="00FD3C8F">
        <w:rPr>
          <w:rFonts w:asciiTheme="majorHAnsi" w:hAnsiTheme="majorHAnsi" w:cstheme="majorHAnsi"/>
          <w:i/>
        </w:rPr>
        <w:t>ù</w:t>
      </w:r>
      <w:r w:rsidR="00940F7A" w:rsidRPr="00FD3C8F">
        <w:rPr>
          <w:rFonts w:asciiTheme="majorHAnsi" w:hAnsiTheme="majorHAnsi" w:cstheme="majorHAnsi"/>
          <w:i/>
        </w:rPr>
        <w:t xml:space="preserve"> plus</w:t>
      </w:r>
      <w:r w:rsidR="00E173FA" w:rsidRPr="00FD3C8F">
        <w:rPr>
          <w:rFonts w:asciiTheme="majorHAnsi" w:hAnsiTheme="majorHAnsi" w:cstheme="majorHAnsi"/>
          <w:i/>
        </w:rPr>
        <w:t xml:space="preserve"> de </w:t>
      </w:r>
      <w:r w:rsidR="00613ECC" w:rsidRPr="00FD3C8F">
        <w:rPr>
          <w:rFonts w:asciiTheme="majorHAnsi" w:hAnsiTheme="majorHAnsi" w:cstheme="majorHAnsi"/>
          <w:i/>
        </w:rPr>
        <w:t xml:space="preserve">deux </w:t>
      </w:r>
      <w:r w:rsidR="00E173FA" w:rsidRPr="00FD3C8F">
        <w:rPr>
          <w:rFonts w:asciiTheme="majorHAnsi" w:hAnsiTheme="majorHAnsi" w:cstheme="majorHAnsi"/>
          <w:i/>
        </w:rPr>
        <w:t>é</w:t>
      </w:r>
      <w:r w:rsidR="00441F28" w:rsidRPr="00FD3C8F">
        <w:rPr>
          <w:rFonts w:asciiTheme="majorHAnsi" w:hAnsiTheme="majorHAnsi" w:cstheme="majorHAnsi"/>
          <w:i/>
        </w:rPr>
        <w:t>coles doctorales</w:t>
      </w:r>
      <w:r w:rsidR="00613ECC" w:rsidRPr="00FD3C8F">
        <w:rPr>
          <w:rFonts w:asciiTheme="majorHAnsi" w:hAnsiTheme="majorHAnsi" w:cstheme="majorHAnsi"/>
          <w:i/>
        </w:rPr>
        <w:t xml:space="preserve">, ou plus d’une école d’ingénieurs, </w:t>
      </w:r>
      <w:r w:rsidR="00940F7A" w:rsidRPr="00FD3C8F">
        <w:rPr>
          <w:rFonts w:asciiTheme="majorHAnsi" w:hAnsiTheme="majorHAnsi" w:cstheme="majorHAnsi"/>
          <w:i/>
        </w:rPr>
        <w:t>participent à l’organisation du parcours CPE</w:t>
      </w:r>
      <w:r w:rsidR="00441F28" w:rsidRPr="00FD3C8F">
        <w:rPr>
          <w:rFonts w:asciiTheme="majorHAnsi" w:hAnsiTheme="majorHAnsi" w:cstheme="majorHAnsi"/>
          <w:i/>
        </w:rPr>
        <w:t>, p</w:t>
      </w:r>
      <w:r w:rsidRPr="00FD3C8F">
        <w:rPr>
          <w:rFonts w:asciiTheme="majorHAnsi" w:hAnsiTheme="majorHAnsi" w:cstheme="majorHAnsi"/>
          <w:i/>
        </w:rPr>
        <w:t>rière de les ajouter à la suite.</w:t>
      </w:r>
    </w:p>
    <w:p w:rsidR="005D0786" w:rsidRPr="00FD3C8F" w:rsidRDefault="00E173FA" w:rsidP="00A0744A">
      <w:pPr>
        <w:jc w:val="both"/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lastRenderedPageBreak/>
        <w:t>L’é</w:t>
      </w:r>
      <w:r w:rsidR="00BE7D0E" w:rsidRPr="00FD3C8F">
        <w:rPr>
          <w:rFonts w:asciiTheme="majorHAnsi" w:hAnsiTheme="majorHAnsi" w:cstheme="majorHAnsi"/>
        </w:rPr>
        <w:t>cole d’ingénieurs et l</w:t>
      </w:r>
      <w:r w:rsidR="00441F28" w:rsidRPr="00FD3C8F">
        <w:rPr>
          <w:rFonts w:asciiTheme="majorHAnsi" w:hAnsiTheme="majorHAnsi" w:cstheme="majorHAnsi"/>
        </w:rPr>
        <w:t xml:space="preserve">a (les) </w:t>
      </w:r>
      <w:r w:rsidRPr="00FD3C8F">
        <w:rPr>
          <w:rFonts w:asciiTheme="majorHAnsi" w:hAnsiTheme="majorHAnsi" w:cstheme="majorHAnsi"/>
        </w:rPr>
        <w:t>é</w:t>
      </w:r>
      <w:r w:rsidR="00BE7D0E" w:rsidRPr="00FD3C8F">
        <w:rPr>
          <w:rFonts w:asciiTheme="majorHAnsi" w:hAnsiTheme="majorHAnsi" w:cstheme="majorHAnsi"/>
        </w:rPr>
        <w:t>cole</w:t>
      </w:r>
      <w:r w:rsidR="00441F28" w:rsidRPr="00FD3C8F">
        <w:rPr>
          <w:rFonts w:asciiTheme="majorHAnsi" w:hAnsiTheme="majorHAnsi" w:cstheme="majorHAnsi"/>
        </w:rPr>
        <w:t>(s)</w:t>
      </w:r>
      <w:r w:rsidR="00BE7D0E" w:rsidRPr="00FD3C8F">
        <w:rPr>
          <w:rFonts w:asciiTheme="majorHAnsi" w:hAnsiTheme="majorHAnsi" w:cstheme="majorHAnsi"/>
        </w:rPr>
        <w:t xml:space="preserve"> doctorale</w:t>
      </w:r>
      <w:r w:rsidR="00441F28" w:rsidRPr="00FD3C8F">
        <w:rPr>
          <w:rFonts w:asciiTheme="majorHAnsi" w:hAnsiTheme="majorHAnsi" w:cstheme="majorHAnsi"/>
        </w:rPr>
        <w:t>(s)</w:t>
      </w:r>
      <w:r w:rsidR="00BE7D0E" w:rsidRPr="00FD3C8F">
        <w:rPr>
          <w:rFonts w:asciiTheme="majorHAnsi" w:hAnsiTheme="majorHAnsi" w:cstheme="majorHAnsi"/>
        </w:rPr>
        <w:t xml:space="preserve"> nommées ci-dessus s’engagent à collaborer pour mettre en place le parcours de formation pour </w:t>
      </w:r>
      <w:r w:rsidR="00A81314" w:rsidRPr="00FD3C8F">
        <w:rPr>
          <w:rFonts w:asciiTheme="majorHAnsi" w:hAnsiTheme="majorHAnsi" w:cstheme="majorHAnsi"/>
        </w:rPr>
        <w:t xml:space="preserve">les </w:t>
      </w:r>
      <w:r w:rsidRPr="00FD3C8F">
        <w:rPr>
          <w:rFonts w:asciiTheme="majorHAnsi" w:hAnsiTheme="majorHAnsi" w:cstheme="majorHAnsi"/>
        </w:rPr>
        <w:t>doctorants « C</w:t>
      </w:r>
      <w:r w:rsidR="00BE7D0E" w:rsidRPr="00FD3C8F">
        <w:rPr>
          <w:rFonts w:asciiTheme="majorHAnsi" w:hAnsiTheme="majorHAnsi" w:cstheme="majorHAnsi"/>
        </w:rPr>
        <w:t xml:space="preserve">ompétences pour l’entreprise » (CPE) dans les termes du référentiel établi par la CDEFI. </w:t>
      </w:r>
    </w:p>
    <w:p w:rsidR="00940F7A" w:rsidRPr="00FD3C8F" w:rsidRDefault="00940F7A" w:rsidP="007272BB">
      <w:pPr>
        <w:spacing w:after="0"/>
        <w:rPr>
          <w:rFonts w:asciiTheme="majorHAnsi" w:hAnsiTheme="majorHAnsi" w:cstheme="majorHAnsi"/>
          <w:b/>
          <w:color w:val="066B88"/>
        </w:rPr>
      </w:pPr>
      <w:r w:rsidRPr="00FD3C8F">
        <w:rPr>
          <w:rFonts w:asciiTheme="majorHAnsi" w:hAnsiTheme="majorHAnsi" w:cstheme="majorHAnsi"/>
          <w:b/>
          <w:color w:val="066B88"/>
        </w:rPr>
        <w:t>BR</w:t>
      </w:r>
      <w:r w:rsidR="007272BB" w:rsidRPr="00FD3C8F">
        <w:rPr>
          <w:rFonts w:asciiTheme="majorHAnsi" w:hAnsiTheme="majorHAnsi" w:cstheme="majorHAnsi"/>
          <w:b/>
          <w:color w:val="066B88"/>
        </w:rPr>
        <w:t>È</w:t>
      </w:r>
      <w:r w:rsidRPr="00FD3C8F">
        <w:rPr>
          <w:rFonts w:asciiTheme="majorHAnsi" w:hAnsiTheme="majorHAnsi" w:cstheme="majorHAnsi"/>
          <w:b/>
          <w:color w:val="066B88"/>
        </w:rPr>
        <w:t>VE DESCRIPTION DU PARCOURS PROPOS</w:t>
      </w:r>
      <w:r w:rsidR="007272BB" w:rsidRPr="00FD3C8F">
        <w:rPr>
          <w:rFonts w:asciiTheme="majorHAnsi" w:hAnsiTheme="majorHAnsi" w:cstheme="majorHAnsi"/>
          <w:b/>
          <w:color w:val="066B88"/>
        </w:rPr>
        <w:t>É</w:t>
      </w:r>
    </w:p>
    <w:p w:rsidR="007272BB" w:rsidRPr="00FD3C8F" w:rsidRDefault="007272BB" w:rsidP="007272BB">
      <w:pPr>
        <w:spacing w:after="0"/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 xml:space="preserve">(Max. </w:t>
      </w:r>
      <w:r w:rsidR="00AE2859" w:rsidRPr="00FD3C8F">
        <w:rPr>
          <w:rFonts w:asciiTheme="majorHAnsi" w:hAnsiTheme="majorHAnsi" w:cstheme="majorHAnsi"/>
        </w:rPr>
        <w:t>2 pages</w:t>
      </w:r>
      <w:r w:rsidRPr="00FD3C8F">
        <w:rPr>
          <w:rFonts w:asciiTheme="majorHAnsi" w:hAnsiTheme="majorHAnsi" w:cstheme="majorHAnsi"/>
        </w:rPr>
        <w:t>)</w:t>
      </w:r>
    </w:p>
    <w:p w:rsidR="00613ECC" w:rsidRPr="00FD3C8F" w:rsidRDefault="00613ECC" w:rsidP="005A270B">
      <w:pPr>
        <w:spacing w:after="0"/>
        <w:jc w:val="both"/>
        <w:rPr>
          <w:rFonts w:asciiTheme="majorHAnsi" w:hAnsiTheme="majorHAnsi" w:cstheme="majorHAnsi"/>
          <w:sz w:val="18"/>
          <w:highlight w:val="yellow"/>
        </w:rPr>
      </w:pPr>
    </w:p>
    <w:p w:rsidR="00AE2859" w:rsidRPr="0007039B" w:rsidRDefault="00613ECC" w:rsidP="00FD3C8F">
      <w:pPr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 xml:space="preserve">Merci d’apporter une brève description du parcours proposé. </w:t>
      </w:r>
      <w:r w:rsidR="00AE2859" w:rsidRPr="0007039B">
        <w:rPr>
          <w:rFonts w:asciiTheme="majorHAnsi" w:hAnsiTheme="majorHAnsi" w:cstheme="majorHAnsi"/>
          <w:i/>
          <w:sz w:val="18"/>
        </w:rPr>
        <w:t xml:space="preserve">Le parcours « Compétences pour l’entreprise » a pour objectifs d’améliorer la reconnaissance et l'attractivité de la formation doctorale auprès des entreprises françaises et à préparer davantage les diplômés aux différentes fonctions et métiers </w:t>
      </w:r>
      <w:r w:rsidR="00430FFB" w:rsidRPr="0007039B">
        <w:rPr>
          <w:rFonts w:asciiTheme="majorHAnsi" w:hAnsiTheme="majorHAnsi" w:cstheme="majorHAnsi"/>
          <w:i/>
          <w:sz w:val="18"/>
        </w:rPr>
        <w:t>du monde socio-économique</w:t>
      </w:r>
      <w:r w:rsidR="00AE2859" w:rsidRPr="0007039B">
        <w:rPr>
          <w:rFonts w:asciiTheme="majorHAnsi" w:hAnsiTheme="majorHAnsi" w:cstheme="majorHAnsi"/>
          <w:i/>
          <w:sz w:val="18"/>
        </w:rPr>
        <w:t xml:space="preserve">. Ainsi, il conviendra de mettre en évidence parmi les critères d’éligibilité suivants, ceux qui vous paraissent particulièrement notables dans votre proposition : </w:t>
      </w:r>
    </w:p>
    <w:p w:rsidR="00AE2859" w:rsidRPr="0007039B" w:rsidRDefault="00AE2859" w:rsidP="005A270B">
      <w:pPr>
        <w:spacing w:after="0"/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>- Existence d’une phase de sélection des doctorants pour le parcours ;</w:t>
      </w:r>
    </w:p>
    <w:p w:rsidR="00AE2859" w:rsidRPr="0007039B" w:rsidRDefault="00AE2859" w:rsidP="005A270B">
      <w:pPr>
        <w:spacing w:after="0"/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 xml:space="preserve">- </w:t>
      </w:r>
      <w:r w:rsidR="00430FFB" w:rsidRPr="0007039B">
        <w:rPr>
          <w:rFonts w:asciiTheme="majorHAnsi" w:hAnsiTheme="majorHAnsi" w:cstheme="majorHAnsi"/>
          <w:i/>
          <w:sz w:val="18"/>
        </w:rPr>
        <w:t>Ouverture</w:t>
      </w:r>
      <w:r w:rsidRPr="0007039B">
        <w:rPr>
          <w:rFonts w:asciiTheme="majorHAnsi" w:hAnsiTheme="majorHAnsi" w:cstheme="majorHAnsi"/>
          <w:i/>
          <w:sz w:val="18"/>
        </w:rPr>
        <w:t xml:space="preserve"> aux doctorants de toutes disciplines, préférentiellement en deuxième année </w:t>
      </w:r>
      <w:r w:rsidR="00430FFB" w:rsidRPr="0007039B">
        <w:rPr>
          <w:rFonts w:asciiTheme="majorHAnsi" w:hAnsiTheme="majorHAnsi" w:cstheme="majorHAnsi"/>
          <w:i/>
          <w:sz w:val="18"/>
        </w:rPr>
        <w:t xml:space="preserve">et qui n’ont pas bénéficié d’expérience en entreprise dans leur parcours </w:t>
      </w:r>
      <w:r w:rsidRPr="0007039B">
        <w:rPr>
          <w:rFonts w:asciiTheme="majorHAnsi" w:hAnsiTheme="majorHAnsi" w:cstheme="majorHAnsi"/>
          <w:i/>
          <w:sz w:val="18"/>
        </w:rPr>
        <w:t>;</w:t>
      </w:r>
    </w:p>
    <w:p w:rsidR="00AE2859" w:rsidRPr="0007039B" w:rsidRDefault="00430FFB" w:rsidP="005A270B">
      <w:pPr>
        <w:spacing w:after="0"/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 xml:space="preserve">- </w:t>
      </w:r>
      <w:r w:rsidR="00AE2859" w:rsidRPr="0007039B">
        <w:rPr>
          <w:rFonts w:asciiTheme="majorHAnsi" w:hAnsiTheme="majorHAnsi" w:cstheme="majorHAnsi"/>
          <w:i/>
          <w:sz w:val="18"/>
        </w:rPr>
        <w:t xml:space="preserve">Présence d’une formation théorique </w:t>
      </w:r>
      <w:r w:rsidR="00613ECC" w:rsidRPr="0007039B">
        <w:rPr>
          <w:rFonts w:asciiTheme="majorHAnsi" w:hAnsiTheme="majorHAnsi" w:cstheme="majorHAnsi"/>
          <w:i/>
          <w:sz w:val="18"/>
        </w:rPr>
        <w:t xml:space="preserve">modulaire </w:t>
      </w:r>
      <w:r w:rsidR="00477A89" w:rsidRPr="0007039B">
        <w:rPr>
          <w:rFonts w:asciiTheme="majorHAnsi" w:hAnsiTheme="majorHAnsi" w:cstheme="majorHAnsi"/>
          <w:i/>
          <w:sz w:val="18"/>
        </w:rPr>
        <w:t xml:space="preserve">personnalisable </w:t>
      </w:r>
      <w:r w:rsidR="00AE2859" w:rsidRPr="0007039B">
        <w:rPr>
          <w:rFonts w:asciiTheme="majorHAnsi" w:hAnsiTheme="majorHAnsi" w:cstheme="majorHAnsi"/>
          <w:i/>
          <w:sz w:val="18"/>
        </w:rPr>
        <w:t xml:space="preserve">d’environ 70 heures (cours de propriété intellectuelle, cours d’entrepreneuriat, </w:t>
      </w:r>
      <w:r w:rsidR="005768E9" w:rsidRPr="0007039B">
        <w:rPr>
          <w:rFonts w:asciiTheme="majorHAnsi" w:hAnsiTheme="majorHAnsi" w:cstheme="majorHAnsi"/>
          <w:i/>
          <w:sz w:val="18"/>
        </w:rPr>
        <w:t>de connaissance de</w:t>
      </w:r>
      <w:r w:rsidR="00477A89" w:rsidRPr="0007039B">
        <w:rPr>
          <w:rFonts w:asciiTheme="majorHAnsi" w:hAnsiTheme="majorHAnsi" w:cstheme="majorHAnsi"/>
          <w:i/>
          <w:sz w:val="18"/>
        </w:rPr>
        <w:t xml:space="preserve">s </w:t>
      </w:r>
      <w:r w:rsidR="005768E9" w:rsidRPr="0007039B">
        <w:rPr>
          <w:rFonts w:asciiTheme="majorHAnsi" w:hAnsiTheme="majorHAnsi" w:cstheme="majorHAnsi"/>
          <w:i/>
          <w:sz w:val="18"/>
        </w:rPr>
        <w:t>entreprise</w:t>
      </w:r>
      <w:r w:rsidR="00477A89" w:rsidRPr="0007039B">
        <w:rPr>
          <w:rFonts w:asciiTheme="majorHAnsi" w:hAnsiTheme="majorHAnsi" w:cstheme="majorHAnsi"/>
          <w:i/>
          <w:sz w:val="18"/>
        </w:rPr>
        <w:t>s</w:t>
      </w:r>
      <w:r w:rsidR="005768E9" w:rsidRPr="0007039B">
        <w:rPr>
          <w:rFonts w:asciiTheme="majorHAnsi" w:hAnsiTheme="majorHAnsi" w:cstheme="majorHAnsi"/>
          <w:i/>
          <w:sz w:val="18"/>
        </w:rPr>
        <w:t xml:space="preserve">, </w:t>
      </w:r>
      <w:r w:rsidR="00477A89" w:rsidRPr="0007039B">
        <w:rPr>
          <w:rFonts w:asciiTheme="majorHAnsi" w:hAnsiTheme="majorHAnsi" w:cstheme="majorHAnsi"/>
          <w:i/>
          <w:sz w:val="18"/>
        </w:rPr>
        <w:t xml:space="preserve">de droit du travail, </w:t>
      </w:r>
      <w:r w:rsidR="00AE2859" w:rsidRPr="0007039B">
        <w:rPr>
          <w:rFonts w:asciiTheme="majorHAnsi" w:hAnsiTheme="majorHAnsi" w:cstheme="majorHAnsi"/>
          <w:i/>
          <w:sz w:val="18"/>
        </w:rPr>
        <w:t>pratique de rédaction de contrats industriels, etc.) ;</w:t>
      </w:r>
    </w:p>
    <w:p w:rsidR="00AE2859" w:rsidRPr="0007039B" w:rsidRDefault="00AE2859" w:rsidP="005A270B">
      <w:pPr>
        <w:spacing w:after="0"/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>- Expérience en entreprise des doctorants de 30 heures minimum ;</w:t>
      </w:r>
    </w:p>
    <w:p w:rsidR="00AE2859" w:rsidRPr="0007039B" w:rsidRDefault="00AE2859" w:rsidP="005A270B">
      <w:pPr>
        <w:spacing w:after="0"/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 xml:space="preserve">- </w:t>
      </w:r>
      <w:r w:rsidR="00430FFB" w:rsidRPr="0007039B">
        <w:rPr>
          <w:rFonts w:asciiTheme="majorHAnsi" w:hAnsiTheme="majorHAnsi" w:cstheme="majorHAnsi"/>
          <w:i/>
          <w:sz w:val="18"/>
        </w:rPr>
        <w:t>Acquisition d’</w:t>
      </w:r>
      <w:r w:rsidRPr="0007039B">
        <w:rPr>
          <w:rFonts w:asciiTheme="majorHAnsi" w:hAnsiTheme="majorHAnsi" w:cstheme="majorHAnsi"/>
          <w:i/>
          <w:sz w:val="18"/>
        </w:rPr>
        <w:t>au moins 8 des 15 compé</w:t>
      </w:r>
      <w:r w:rsidR="00477A89" w:rsidRPr="0007039B">
        <w:rPr>
          <w:rFonts w:asciiTheme="majorHAnsi" w:hAnsiTheme="majorHAnsi" w:cstheme="majorHAnsi"/>
          <w:i/>
          <w:sz w:val="18"/>
        </w:rPr>
        <w:t xml:space="preserve">tences référencées par la CDEFI, </w:t>
      </w:r>
      <w:r w:rsidR="005768E9" w:rsidRPr="0007039B">
        <w:rPr>
          <w:rFonts w:asciiTheme="majorHAnsi" w:hAnsiTheme="majorHAnsi" w:cstheme="majorHAnsi"/>
          <w:i/>
          <w:sz w:val="18"/>
        </w:rPr>
        <w:t>réparties dans l</w:t>
      </w:r>
      <w:r w:rsidR="00477A89" w:rsidRPr="0007039B">
        <w:rPr>
          <w:rFonts w:asciiTheme="majorHAnsi" w:hAnsiTheme="majorHAnsi" w:cstheme="majorHAnsi"/>
          <w:i/>
          <w:sz w:val="18"/>
        </w:rPr>
        <w:t>’ensemble d</w:t>
      </w:r>
      <w:r w:rsidR="005768E9" w:rsidRPr="0007039B">
        <w:rPr>
          <w:rFonts w:asciiTheme="majorHAnsi" w:hAnsiTheme="majorHAnsi" w:cstheme="majorHAnsi"/>
          <w:i/>
          <w:sz w:val="18"/>
        </w:rPr>
        <w:t xml:space="preserve">es 4 blocs de compétences </w:t>
      </w:r>
      <w:r w:rsidRPr="0007039B">
        <w:rPr>
          <w:rFonts w:asciiTheme="majorHAnsi" w:hAnsiTheme="majorHAnsi" w:cstheme="majorHAnsi"/>
          <w:i/>
          <w:sz w:val="18"/>
        </w:rPr>
        <w:t>afin d’obtenir le certificat du parcours ;</w:t>
      </w:r>
    </w:p>
    <w:p w:rsidR="00430FFB" w:rsidRPr="0007039B" w:rsidRDefault="00AE2859" w:rsidP="005A270B">
      <w:pPr>
        <w:spacing w:after="0"/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 xml:space="preserve">- </w:t>
      </w:r>
      <w:r w:rsidR="00430FFB" w:rsidRPr="0007039B">
        <w:rPr>
          <w:rFonts w:asciiTheme="majorHAnsi" w:hAnsiTheme="majorHAnsi" w:cstheme="majorHAnsi"/>
          <w:i/>
          <w:sz w:val="18"/>
        </w:rPr>
        <w:t>Définition claire d</w:t>
      </w:r>
      <w:r w:rsidRPr="0007039B">
        <w:rPr>
          <w:rFonts w:asciiTheme="majorHAnsi" w:hAnsiTheme="majorHAnsi" w:cstheme="majorHAnsi"/>
          <w:i/>
          <w:sz w:val="18"/>
        </w:rPr>
        <w:t>es modalités de suivi et d’évaluation (tutorat industriel, composition du jury, livrables à fournir par les doctorants, etc.)</w:t>
      </w:r>
      <w:r w:rsidR="00430FFB" w:rsidRPr="0007039B">
        <w:rPr>
          <w:rFonts w:asciiTheme="majorHAnsi" w:hAnsiTheme="majorHAnsi" w:cstheme="majorHAnsi"/>
          <w:i/>
          <w:sz w:val="18"/>
        </w:rPr>
        <w:t> ;</w:t>
      </w:r>
    </w:p>
    <w:p w:rsidR="00A0744A" w:rsidRPr="0007039B" w:rsidRDefault="00AE2859" w:rsidP="005A270B">
      <w:pPr>
        <w:spacing w:after="0"/>
        <w:jc w:val="both"/>
        <w:rPr>
          <w:rFonts w:asciiTheme="majorHAnsi" w:hAnsiTheme="majorHAnsi" w:cstheme="majorHAnsi"/>
          <w:i/>
          <w:sz w:val="18"/>
        </w:rPr>
      </w:pPr>
      <w:r w:rsidRPr="0007039B">
        <w:rPr>
          <w:rFonts w:asciiTheme="majorHAnsi" w:hAnsiTheme="majorHAnsi" w:cstheme="majorHAnsi"/>
          <w:i/>
          <w:sz w:val="18"/>
        </w:rPr>
        <w:t xml:space="preserve">- </w:t>
      </w:r>
      <w:r w:rsidR="00430FFB" w:rsidRPr="0007039B">
        <w:rPr>
          <w:rFonts w:asciiTheme="majorHAnsi" w:hAnsiTheme="majorHAnsi" w:cstheme="majorHAnsi"/>
          <w:i/>
          <w:sz w:val="18"/>
        </w:rPr>
        <w:t>Suivi</w:t>
      </w:r>
      <w:r w:rsidRPr="0007039B">
        <w:rPr>
          <w:rFonts w:asciiTheme="majorHAnsi" w:hAnsiTheme="majorHAnsi" w:cstheme="majorHAnsi"/>
          <w:i/>
          <w:sz w:val="18"/>
        </w:rPr>
        <w:t xml:space="preserve"> de l’insertion professionnelle des docteurs ayant bénéficié du parcours</w:t>
      </w:r>
      <w:r w:rsidR="00430FFB" w:rsidRPr="0007039B">
        <w:rPr>
          <w:rFonts w:asciiTheme="majorHAnsi" w:hAnsiTheme="majorHAnsi" w:cstheme="majorHAnsi"/>
          <w:i/>
          <w:sz w:val="18"/>
        </w:rPr>
        <w:t>.</w:t>
      </w:r>
    </w:p>
    <w:p w:rsidR="007272BB" w:rsidRPr="00FD3C8F" w:rsidRDefault="007272BB">
      <w:pPr>
        <w:rPr>
          <w:rFonts w:asciiTheme="majorHAnsi" w:hAnsiTheme="majorHAnsi" w:cstheme="majorHAnsi"/>
          <w:b/>
          <w:color w:val="538135" w:themeColor="accent6" w:themeShade="BF"/>
        </w:rPr>
      </w:pPr>
    </w:p>
    <w:p w:rsidR="005A270B" w:rsidRPr="00FD3C8F" w:rsidRDefault="005A270B">
      <w:pPr>
        <w:rPr>
          <w:rFonts w:asciiTheme="majorHAnsi" w:hAnsiTheme="majorHAnsi" w:cstheme="majorHAnsi"/>
          <w:b/>
          <w:color w:val="538135" w:themeColor="accent6" w:themeShade="BF"/>
        </w:rPr>
      </w:pPr>
    </w:p>
    <w:p w:rsidR="005A270B" w:rsidRPr="00FD3C8F" w:rsidRDefault="005A270B">
      <w:pPr>
        <w:rPr>
          <w:rFonts w:asciiTheme="majorHAnsi" w:hAnsiTheme="majorHAnsi" w:cstheme="majorHAnsi"/>
          <w:b/>
          <w:color w:val="538135" w:themeColor="accent6" w:themeShade="BF"/>
        </w:rPr>
      </w:pPr>
    </w:p>
    <w:p w:rsidR="005A270B" w:rsidRPr="00FD3C8F" w:rsidRDefault="005A270B">
      <w:pPr>
        <w:rPr>
          <w:rFonts w:asciiTheme="majorHAnsi" w:hAnsiTheme="majorHAnsi" w:cstheme="majorHAnsi"/>
          <w:b/>
          <w:color w:val="538135" w:themeColor="accent6" w:themeShade="BF"/>
        </w:rPr>
      </w:pPr>
    </w:p>
    <w:p w:rsidR="007272BB" w:rsidRPr="00FD3C8F" w:rsidRDefault="007272BB" w:rsidP="007272BB">
      <w:pPr>
        <w:rPr>
          <w:rFonts w:asciiTheme="majorHAnsi" w:hAnsiTheme="majorHAnsi" w:cstheme="majorHAnsi"/>
          <w:b/>
          <w:color w:val="066B88"/>
        </w:rPr>
      </w:pPr>
      <w:r w:rsidRPr="00FD3C8F">
        <w:rPr>
          <w:rFonts w:asciiTheme="majorHAnsi" w:hAnsiTheme="majorHAnsi" w:cstheme="majorHAnsi"/>
          <w:b/>
          <w:color w:val="066B88"/>
        </w:rPr>
        <w:t xml:space="preserve">PRINCIPALES COMPÉTENCES ACQUISES A L’ISSUE DU PARCOURS PROPOSÉ </w:t>
      </w:r>
    </w:p>
    <w:p w:rsidR="007272BB" w:rsidRPr="00FD3C8F" w:rsidRDefault="007272BB" w:rsidP="007272BB">
      <w:pPr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  <w:r w:rsidRPr="00FD3C8F">
        <w:rPr>
          <w:rFonts w:asciiTheme="majorHAnsi" w:hAnsiTheme="majorHAnsi" w:cstheme="majorHAnsi"/>
          <w:b/>
        </w:rPr>
        <w:t>Lot 1 : Comprendre le fonctionnement de l’entreprise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243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Comprendre et prendre en compte les aspects économiques, sociaux, et éthiques dans son</w:t>
      </w:r>
      <w:r w:rsidR="005A270B" w:rsidRPr="00FD3C8F">
        <w:rPr>
          <w:rFonts w:asciiTheme="majorHAnsi" w:hAnsiTheme="majorHAnsi" w:cstheme="majorHAnsi"/>
        </w:rPr>
        <w:t xml:space="preserve"> </w:t>
      </w:r>
      <w:r w:rsidR="007272BB" w:rsidRPr="00FD3C8F">
        <w:rPr>
          <w:rFonts w:asciiTheme="majorHAnsi" w:hAnsiTheme="majorHAnsi" w:cstheme="majorHAnsi"/>
        </w:rPr>
        <w:t>activité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327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2BB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Connaître et comprendre le fonctionnement d’une entreprise, avoir des notions de gestion des ressources humaines, de droit du travail, de fonctionnement économique et commercial</w:t>
      </w:r>
    </w:p>
    <w:p w:rsidR="007272BB" w:rsidRPr="00FD3C8F" w:rsidRDefault="00CB00BE" w:rsidP="007272BB">
      <w:pPr>
        <w:spacing w:after="0" w:line="276" w:lineRule="auto"/>
        <w:ind w:left="28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6023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2BB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Connaître les mécanismes qui gèrent la propriété intellectuelle et industrielle</w:t>
      </w:r>
    </w:p>
    <w:p w:rsidR="007272BB" w:rsidRPr="00FD3C8F" w:rsidRDefault="007272BB" w:rsidP="007272BB">
      <w:pPr>
        <w:spacing w:after="0" w:line="276" w:lineRule="auto"/>
        <w:ind w:left="284"/>
        <w:jc w:val="both"/>
        <w:rPr>
          <w:rFonts w:asciiTheme="majorHAnsi" w:hAnsiTheme="majorHAnsi" w:cstheme="majorHAnsi"/>
        </w:rPr>
      </w:pPr>
    </w:p>
    <w:p w:rsidR="007272BB" w:rsidRPr="00FD3C8F" w:rsidRDefault="007272BB" w:rsidP="007272BB">
      <w:pPr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  <w:r w:rsidRPr="00FD3C8F">
        <w:rPr>
          <w:rFonts w:asciiTheme="majorHAnsi" w:hAnsiTheme="majorHAnsi" w:cstheme="majorHAnsi"/>
          <w:b/>
        </w:rPr>
        <w:t>Lot 2 : Autonomie, gestion de projets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582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Etre autonome dans l’acquisition de nouvelles connaissances, savoir chercher et mobiliser des ressources scientifiques ou techniques, et être adaptabl</w:t>
      </w:r>
      <w:r w:rsidR="002D77C7" w:rsidRPr="00FD3C8F">
        <w:rPr>
          <w:rFonts w:asciiTheme="majorHAnsi" w:hAnsiTheme="majorHAnsi" w:cstheme="majorHAnsi"/>
        </w:rPr>
        <w:t>e à une large palette de sujets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6557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Savoir gérer un projet, identifier des processus complexes et leur mise en œuvre en intégrant des contraintes de délais ou financières ains</w:t>
      </w:r>
      <w:r w:rsidR="002D77C7" w:rsidRPr="00FD3C8F">
        <w:rPr>
          <w:rFonts w:asciiTheme="majorHAnsi" w:hAnsiTheme="majorHAnsi" w:cstheme="majorHAnsi"/>
        </w:rPr>
        <w:t>i que des contraintes imprévues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966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Savoir développer son leadership, sa capacité à déléguer et à décider, savoir travailler en équipe, s’insérer dans une organisat</w:t>
      </w:r>
      <w:r w:rsidR="002D77C7" w:rsidRPr="00FD3C8F">
        <w:rPr>
          <w:rFonts w:asciiTheme="majorHAnsi" w:hAnsiTheme="majorHAnsi" w:cstheme="majorHAnsi"/>
        </w:rPr>
        <w:t>ion et son environnement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5638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Savoir passer une consigne, un message, transférer des connaissances, conduire une réunion e</w:t>
      </w:r>
      <w:r w:rsidR="002D77C7" w:rsidRPr="00FD3C8F">
        <w:rPr>
          <w:rFonts w:asciiTheme="majorHAnsi" w:hAnsiTheme="majorHAnsi" w:cstheme="majorHAnsi"/>
        </w:rPr>
        <w:t>t diriger un travail collectif 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8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Concevoir et savoir gérer des projets industriels de durées variables, et répondre aux appels d’off</w:t>
      </w:r>
      <w:r w:rsidR="002D77C7" w:rsidRPr="00FD3C8F">
        <w:rPr>
          <w:rFonts w:asciiTheme="majorHAnsi" w:hAnsiTheme="majorHAnsi" w:cstheme="majorHAnsi"/>
        </w:rPr>
        <w:t>res</w:t>
      </w:r>
    </w:p>
    <w:p w:rsidR="007272BB" w:rsidRPr="00FD3C8F" w:rsidRDefault="00CB00BE" w:rsidP="002D77C7">
      <w:pPr>
        <w:spacing w:after="0" w:line="276" w:lineRule="auto"/>
        <w:ind w:left="28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6473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Maîtriser la gestion du temps et des priorités</w:t>
      </w:r>
    </w:p>
    <w:p w:rsidR="007272BB" w:rsidRPr="00FD3C8F" w:rsidRDefault="007272BB" w:rsidP="007272BB">
      <w:pPr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  <w:r w:rsidRPr="00FD3C8F">
        <w:rPr>
          <w:rFonts w:asciiTheme="majorHAnsi" w:hAnsiTheme="majorHAnsi" w:cstheme="majorHAnsi"/>
          <w:b/>
        </w:rPr>
        <w:lastRenderedPageBreak/>
        <w:t>Lot 3 : Compétences scientifiques et techniques</w:t>
      </w:r>
    </w:p>
    <w:p w:rsidR="007272BB" w:rsidRPr="00FD3C8F" w:rsidRDefault="00CB00BE" w:rsidP="002D77C7">
      <w:pPr>
        <w:spacing w:after="0" w:line="276" w:lineRule="auto"/>
        <w:ind w:left="28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3981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Savoir aborder e</w:t>
      </w:r>
      <w:r w:rsidR="002D77C7" w:rsidRPr="00FD3C8F">
        <w:rPr>
          <w:rFonts w:asciiTheme="majorHAnsi" w:hAnsiTheme="majorHAnsi" w:cstheme="majorHAnsi"/>
        </w:rPr>
        <w:t>t résoudre un problème complexe</w:t>
      </w:r>
    </w:p>
    <w:p w:rsidR="007272BB" w:rsidRPr="00FD3C8F" w:rsidRDefault="00CB00BE" w:rsidP="007272BB">
      <w:pPr>
        <w:spacing w:after="0" w:line="276" w:lineRule="auto"/>
        <w:ind w:left="28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5635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Etre capable de trouver des solutions techniques innovantes</w:t>
      </w:r>
    </w:p>
    <w:p w:rsidR="00FD3C8F" w:rsidRDefault="00FD3C8F" w:rsidP="002D77C7">
      <w:pPr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:rsidR="007272BB" w:rsidRPr="00FD3C8F" w:rsidRDefault="007272BB" w:rsidP="002D77C7">
      <w:pPr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  <w:r w:rsidRPr="00FD3C8F">
        <w:rPr>
          <w:rFonts w:asciiTheme="majorHAnsi" w:hAnsiTheme="majorHAnsi" w:cstheme="majorHAnsi"/>
          <w:b/>
        </w:rPr>
        <w:t>Lot 4 : Ouverture, capacité d’int</w:t>
      </w:r>
      <w:r w:rsidR="002D77C7" w:rsidRPr="00FD3C8F">
        <w:rPr>
          <w:rFonts w:asciiTheme="majorHAnsi" w:hAnsiTheme="majorHAnsi" w:cstheme="majorHAnsi"/>
          <w:b/>
        </w:rPr>
        <w:t>eractions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8485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Savoir communiquer de façon synthétique et argumentée, avec des interlocut</w:t>
      </w:r>
      <w:r w:rsidR="002D77C7" w:rsidRPr="00FD3C8F">
        <w:rPr>
          <w:rFonts w:asciiTheme="majorHAnsi" w:hAnsiTheme="majorHAnsi" w:cstheme="majorHAnsi"/>
        </w:rPr>
        <w:t>eurs de compétences différentes</w:t>
      </w:r>
    </w:p>
    <w:p w:rsidR="002D77C7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6337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Savoir travailler en contexte international, communiquer avec des personnes d</w:t>
      </w:r>
      <w:r w:rsidR="002D77C7" w:rsidRPr="00FD3C8F">
        <w:rPr>
          <w:rFonts w:asciiTheme="majorHAnsi" w:hAnsiTheme="majorHAnsi" w:cstheme="majorHAnsi"/>
        </w:rPr>
        <w:t>e culture et langue différentes</w:t>
      </w:r>
    </w:p>
    <w:p w:rsidR="007272BB" w:rsidRPr="00FD3C8F" w:rsidRDefault="00CB00BE" w:rsidP="002D77C7">
      <w:pPr>
        <w:spacing w:after="0" w:line="276" w:lineRule="auto"/>
        <w:ind w:left="708" w:hanging="42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973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Posséder un niveau de français minimal, maitrise de l’</w:t>
      </w:r>
      <w:r w:rsidR="002D77C7" w:rsidRPr="00FD3C8F">
        <w:rPr>
          <w:rFonts w:asciiTheme="majorHAnsi" w:hAnsiTheme="majorHAnsi" w:cstheme="majorHAnsi"/>
        </w:rPr>
        <w:t>écriture de rapports et brevets</w:t>
      </w:r>
    </w:p>
    <w:p w:rsidR="007272BB" w:rsidRPr="00FD3C8F" w:rsidRDefault="00CB00BE" w:rsidP="002D77C7">
      <w:pPr>
        <w:spacing w:after="0" w:line="276" w:lineRule="auto"/>
        <w:ind w:left="284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7380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="007272BB" w:rsidRPr="00FD3C8F">
        <w:rPr>
          <w:rFonts w:asciiTheme="majorHAnsi" w:hAnsiTheme="majorHAnsi" w:cstheme="majorHAnsi"/>
        </w:rPr>
        <w:t xml:space="preserve"> Posséder un niveau d’a</w:t>
      </w:r>
      <w:r w:rsidR="002D77C7" w:rsidRPr="00FD3C8F">
        <w:rPr>
          <w:rFonts w:asciiTheme="majorHAnsi" w:hAnsiTheme="majorHAnsi" w:cstheme="majorHAnsi"/>
        </w:rPr>
        <w:t>nglais minimal (B2 ou TOEIC C)</w:t>
      </w:r>
    </w:p>
    <w:p w:rsidR="007272BB" w:rsidRPr="00FD3C8F" w:rsidRDefault="007272BB">
      <w:pPr>
        <w:rPr>
          <w:rFonts w:asciiTheme="majorHAnsi" w:hAnsiTheme="majorHAnsi" w:cstheme="majorHAnsi"/>
          <w:b/>
          <w:color w:val="538135" w:themeColor="accent6" w:themeShade="BF"/>
        </w:rPr>
      </w:pPr>
    </w:p>
    <w:p w:rsidR="00876DA3" w:rsidRPr="00FD3C8F" w:rsidRDefault="00876DA3">
      <w:pPr>
        <w:rPr>
          <w:rFonts w:asciiTheme="majorHAnsi" w:hAnsiTheme="majorHAnsi" w:cstheme="majorHAnsi"/>
          <w:b/>
          <w:color w:val="066B88"/>
        </w:rPr>
      </w:pPr>
      <w:r w:rsidRPr="00FD3C8F">
        <w:rPr>
          <w:rFonts w:asciiTheme="majorHAnsi" w:hAnsiTheme="majorHAnsi" w:cstheme="majorHAnsi"/>
          <w:b/>
          <w:color w:val="066B88"/>
        </w:rPr>
        <w:t>ACCUEIL DE</w:t>
      </w:r>
      <w:bookmarkStart w:id="0" w:name="_GoBack"/>
      <w:bookmarkEnd w:id="0"/>
      <w:r w:rsidRPr="00FD3C8F">
        <w:rPr>
          <w:rFonts w:asciiTheme="majorHAnsi" w:hAnsiTheme="majorHAnsi" w:cstheme="majorHAnsi"/>
          <w:b/>
          <w:color w:val="066B88"/>
        </w:rPr>
        <w:t xml:space="preserve">S DOCTORANTS </w:t>
      </w:r>
      <w:r w:rsidR="00E173FA" w:rsidRPr="00FD3C8F">
        <w:rPr>
          <w:rFonts w:asciiTheme="majorHAnsi" w:hAnsiTheme="majorHAnsi" w:cstheme="majorHAnsi"/>
          <w:b/>
          <w:color w:val="066B88"/>
        </w:rPr>
        <w:t>201</w:t>
      </w:r>
      <w:r w:rsidR="005768E9">
        <w:rPr>
          <w:rFonts w:asciiTheme="majorHAnsi" w:hAnsiTheme="majorHAnsi" w:cstheme="majorHAnsi"/>
          <w:b/>
          <w:color w:val="066B88"/>
        </w:rPr>
        <w:t>8</w:t>
      </w:r>
      <w:r w:rsidR="001C3840" w:rsidRPr="00FD3C8F">
        <w:rPr>
          <w:rFonts w:asciiTheme="majorHAnsi" w:hAnsiTheme="majorHAnsi" w:cstheme="majorHAnsi"/>
          <w:b/>
          <w:color w:val="066B88"/>
        </w:rPr>
        <w:t>-201</w:t>
      </w:r>
      <w:r w:rsidR="005768E9">
        <w:rPr>
          <w:rFonts w:asciiTheme="majorHAnsi" w:hAnsiTheme="majorHAnsi" w:cstheme="majorHAnsi"/>
          <w:b/>
          <w:color w:val="066B88"/>
        </w:rPr>
        <w:t>9</w:t>
      </w:r>
      <w:r w:rsidR="002D77C7" w:rsidRPr="00FD3C8F">
        <w:rPr>
          <w:rFonts w:asciiTheme="majorHAnsi" w:hAnsiTheme="majorHAnsi" w:cstheme="majorHAnsi"/>
          <w:b/>
          <w:color w:val="066B88"/>
        </w:rPr>
        <w:tab/>
      </w:r>
      <w:r w:rsidR="002D77C7" w:rsidRPr="00FD3C8F">
        <w:rPr>
          <w:rFonts w:asciiTheme="majorHAnsi" w:hAnsiTheme="majorHAnsi" w:cstheme="majorHAnsi"/>
          <w:b/>
          <w:color w:val="066B88"/>
        </w:rPr>
        <w:tab/>
        <w:t>OUI</w:t>
      </w:r>
      <w:r w:rsidR="002D77C7" w:rsidRPr="00FD3C8F">
        <w:rPr>
          <w:rFonts w:asciiTheme="majorHAnsi" w:hAnsiTheme="majorHAnsi" w:cstheme="majorHAnsi"/>
          <w:b/>
          <w:color w:val="066B88"/>
        </w:rPr>
        <w:tab/>
      </w:r>
      <w:sdt>
        <w:sdtPr>
          <w:rPr>
            <w:rFonts w:asciiTheme="majorHAnsi" w:hAnsiTheme="majorHAnsi" w:cstheme="majorHAnsi"/>
            <w:b/>
            <w:color w:val="066B88"/>
          </w:rPr>
          <w:id w:val="-166940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  <w:b/>
              <w:color w:val="066B88"/>
            </w:rPr>
            <w:t>☐</w:t>
          </w:r>
        </w:sdtContent>
      </w:sdt>
      <w:r w:rsidR="002D77C7" w:rsidRPr="00FD3C8F">
        <w:rPr>
          <w:rFonts w:asciiTheme="majorHAnsi" w:hAnsiTheme="majorHAnsi" w:cstheme="majorHAnsi"/>
          <w:b/>
          <w:color w:val="066B88"/>
        </w:rPr>
        <w:tab/>
      </w:r>
      <w:r w:rsidR="002D77C7" w:rsidRPr="00FD3C8F">
        <w:rPr>
          <w:rFonts w:asciiTheme="majorHAnsi" w:hAnsiTheme="majorHAnsi" w:cstheme="majorHAnsi"/>
          <w:b/>
          <w:color w:val="066B88"/>
        </w:rPr>
        <w:tab/>
      </w:r>
      <w:r w:rsidR="002D77C7" w:rsidRPr="00FD3C8F">
        <w:rPr>
          <w:rFonts w:asciiTheme="majorHAnsi" w:hAnsiTheme="majorHAnsi" w:cstheme="majorHAnsi"/>
          <w:b/>
          <w:color w:val="066B88"/>
        </w:rPr>
        <w:tab/>
        <w:t>NON</w:t>
      </w:r>
      <w:r w:rsidR="002D77C7" w:rsidRPr="00FD3C8F">
        <w:rPr>
          <w:rFonts w:asciiTheme="majorHAnsi" w:hAnsiTheme="majorHAnsi" w:cstheme="majorHAnsi"/>
          <w:b/>
          <w:color w:val="066B88"/>
        </w:rPr>
        <w:tab/>
      </w:r>
      <w:sdt>
        <w:sdtPr>
          <w:rPr>
            <w:rFonts w:asciiTheme="majorHAnsi" w:hAnsiTheme="majorHAnsi" w:cstheme="majorHAnsi"/>
            <w:b/>
            <w:color w:val="066B88"/>
          </w:rPr>
          <w:id w:val="-9433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7" w:rsidRPr="00FD3C8F">
            <w:rPr>
              <w:rFonts w:ascii="Segoe UI Symbol" w:eastAsia="MS Gothic" w:hAnsi="Segoe UI Symbol" w:cs="Segoe UI Symbol"/>
              <w:b/>
              <w:color w:val="066B88"/>
            </w:rPr>
            <w:t>☐</w:t>
          </w:r>
        </w:sdtContent>
      </w:sdt>
    </w:p>
    <w:p w:rsidR="0039099D" w:rsidRPr="005768E9" w:rsidRDefault="0039099D">
      <w:pPr>
        <w:rPr>
          <w:rFonts w:asciiTheme="majorHAnsi" w:hAnsiTheme="majorHAnsi" w:cstheme="majorHAnsi"/>
          <w:b/>
          <w:i/>
          <w:u w:val="single"/>
        </w:rPr>
      </w:pPr>
      <w:r w:rsidRPr="005768E9">
        <w:rPr>
          <w:rFonts w:asciiTheme="majorHAnsi" w:hAnsiTheme="majorHAnsi" w:cstheme="majorHAnsi"/>
          <w:b/>
          <w:i/>
          <w:u w:val="single"/>
        </w:rPr>
        <w:t>Si oui :</w:t>
      </w:r>
    </w:p>
    <w:p w:rsidR="00876DA3" w:rsidRPr="005768E9" w:rsidRDefault="00876DA3">
      <w:pPr>
        <w:rPr>
          <w:rFonts w:asciiTheme="majorHAnsi" w:hAnsiTheme="majorHAnsi" w:cstheme="majorHAnsi"/>
          <w:i/>
        </w:rPr>
      </w:pPr>
      <w:r w:rsidRPr="005768E9">
        <w:rPr>
          <w:rFonts w:asciiTheme="majorHAnsi" w:hAnsiTheme="majorHAnsi" w:cstheme="majorHAnsi"/>
          <w:b/>
          <w:i/>
        </w:rPr>
        <w:t>Réunion d’information</w:t>
      </w:r>
      <w:r w:rsidR="005D0786" w:rsidRPr="005768E9">
        <w:rPr>
          <w:rFonts w:asciiTheme="majorHAnsi" w:hAnsiTheme="majorHAnsi" w:cstheme="majorHAnsi"/>
          <w:i/>
        </w:rPr>
        <w:tab/>
      </w:r>
      <w:r w:rsidR="005D0786" w:rsidRPr="005768E9">
        <w:rPr>
          <w:rFonts w:asciiTheme="majorHAnsi" w:hAnsiTheme="majorHAnsi" w:cstheme="majorHAnsi"/>
          <w:i/>
        </w:rPr>
        <w:tab/>
      </w:r>
      <w:r w:rsidR="007C07A8" w:rsidRPr="005768E9">
        <w:rPr>
          <w:rFonts w:asciiTheme="majorHAnsi" w:hAnsiTheme="majorHAnsi" w:cstheme="majorHAnsi"/>
          <w:i/>
        </w:rPr>
        <w:tab/>
      </w:r>
      <w:r w:rsidR="007C07A8" w:rsidRPr="005768E9">
        <w:rPr>
          <w:rFonts w:asciiTheme="majorHAnsi" w:hAnsiTheme="majorHAnsi" w:cstheme="majorHAnsi"/>
          <w:i/>
        </w:rPr>
        <w:tab/>
        <w:t>OUI</w:t>
      </w:r>
      <w:r w:rsidR="007C07A8" w:rsidRPr="005768E9">
        <w:rPr>
          <w:rFonts w:asciiTheme="majorHAnsi" w:hAnsiTheme="majorHAnsi" w:cstheme="majorHAnsi"/>
          <w:i/>
        </w:rPr>
        <w:tab/>
      </w:r>
      <w:sdt>
        <w:sdtPr>
          <w:rPr>
            <w:rFonts w:asciiTheme="majorHAnsi" w:hAnsiTheme="majorHAnsi" w:cstheme="majorHAnsi"/>
            <w:i/>
          </w:rPr>
          <w:id w:val="-11432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7A8" w:rsidRPr="005768E9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:rsidR="007C07A8" w:rsidRPr="005768E9" w:rsidRDefault="007C07A8">
      <w:pPr>
        <w:rPr>
          <w:rFonts w:asciiTheme="majorHAnsi" w:hAnsiTheme="majorHAnsi" w:cstheme="majorHAnsi"/>
          <w:i/>
        </w:rPr>
      </w:pPr>
      <w:r w:rsidRPr="005768E9">
        <w:rPr>
          <w:rFonts w:asciiTheme="majorHAnsi" w:hAnsiTheme="majorHAnsi" w:cstheme="majorHAnsi"/>
          <w:i/>
        </w:rPr>
        <w:tab/>
      </w:r>
      <w:r w:rsidRPr="005768E9">
        <w:rPr>
          <w:rFonts w:asciiTheme="majorHAnsi" w:hAnsiTheme="majorHAnsi" w:cstheme="majorHAnsi"/>
          <w:i/>
        </w:rPr>
        <w:tab/>
      </w:r>
      <w:r w:rsidRPr="005768E9">
        <w:rPr>
          <w:rFonts w:asciiTheme="majorHAnsi" w:hAnsiTheme="majorHAnsi" w:cstheme="majorHAnsi"/>
          <w:i/>
        </w:rPr>
        <w:tab/>
      </w:r>
      <w:r w:rsidRPr="005768E9">
        <w:rPr>
          <w:rFonts w:asciiTheme="majorHAnsi" w:hAnsiTheme="majorHAnsi" w:cstheme="majorHAnsi"/>
          <w:i/>
        </w:rPr>
        <w:tab/>
      </w:r>
      <w:r w:rsidRPr="005768E9">
        <w:rPr>
          <w:rFonts w:asciiTheme="majorHAnsi" w:hAnsiTheme="majorHAnsi" w:cstheme="majorHAnsi"/>
          <w:i/>
        </w:rPr>
        <w:tab/>
      </w:r>
      <w:r w:rsidRPr="005768E9">
        <w:rPr>
          <w:rFonts w:asciiTheme="majorHAnsi" w:hAnsiTheme="majorHAnsi" w:cstheme="majorHAnsi"/>
          <w:i/>
        </w:rPr>
        <w:tab/>
        <w:t>NON</w:t>
      </w:r>
      <w:r w:rsidRPr="005768E9">
        <w:rPr>
          <w:rFonts w:asciiTheme="majorHAnsi" w:hAnsiTheme="majorHAnsi" w:cstheme="majorHAnsi"/>
          <w:i/>
        </w:rPr>
        <w:tab/>
      </w:r>
      <w:sdt>
        <w:sdtPr>
          <w:rPr>
            <w:rFonts w:asciiTheme="majorHAnsi" w:hAnsiTheme="majorHAnsi" w:cstheme="majorHAnsi"/>
            <w:i/>
          </w:rPr>
          <w:id w:val="151442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8E9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:rsidR="00876DA3" w:rsidRPr="005768E9" w:rsidRDefault="00876DA3">
      <w:pPr>
        <w:rPr>
          <w:rFonts w:asciiTheme="majorHAnsi" w:hAnsiTheme="majorHAnsi" w:cstheme="majorHAnsi"/>
          <w:i/>
        </w:rPr>
      </w:pPr>
      <w:r w:rsidRPr="005768E9">
        <w:rPr>
          <w:rFonts w:asciiTheme="majorHAnsi" w:hAnsiTheme="majorHAnsi" w:cstheme="majorHAnsi"/>
          <w:i/>
        </w:rPr>
        <w:t>Date</w:t>
      </w:r>
      <w:r w:rsidR="007C07A8" w:rsidRPr="005768E9">
        <w:rPr>
          <w:rFonts w:asciiTheme="majorHAnsi" w:hAnsiTheme="majorHAnsi" w:cstheme="majorHAnsi"/>
          <w:i/>
        </w:rPr>
        <w:t> </w:t>
      </w:r>
      <w:r w:rsidR="006E415C" w:rsidRPr="005768E9">
        <w:rPr>
          <w:rFonts w:asciiTheme="majorHAnsi" w:hAnsiTheme="majorHAnsi" w:cstheme="majorHAnsi"/>
          <w:i/>
        </w:rPr>
        <w:t xml:space="preserve">prévue </w:t>
      </w:r>
      <w:r w:rsidR="007C07A8" w:rsidRPr="005768E9">
        <w:rPr>
          <w:rFonts w:asciiTheme="majorHAnsi" w:hAnsiTheme="majorHAnsi" w:cstheme="majorHAnsi"/>
          <w:i/>
        </w:rPr>
        <w:t>:</w:t>
      </w:r>
      <w:r w:rsidR="007C07A8" w:rsidRPr="005768E9">
        <w:rPr>
          <w:rFonts w:asciiTheme="majorHAnsi" w:hAnsiTheme="majorHAnsi" w:cstheme="majorHAnsi"/>
          <w:i/>
        </w:rPr>
        <w:tab/>
      </w:r>
      <w:r w:rsidR="007C07A8" w:rsidRPr="005768E9">
        <w:rPr>
          <w:rFonts w:asciiTheme="majorHAnsi" w:hAnsiTheme="majorHAnsi" w:cstheme="majorHAnsi"/>
          <w:i/>
        </w:rPr>
        <w:tab/>
      </w:r>
      <w:r w:rsidR="007C07A8" w:rsidRPr="005768E9">
        <w:rPr>
          <w:rFonts w:asciiTheme="majorHAnsi" w:hAnsiTheme="majorHAnsi" w:cstheme="majorHAnsi"/>
          <w:i/>
        </w:rPr>
        <w:tab/>
      </w:r>
    </w:p>
    <w:p w:rsidR="008A5E45" w:rsidRPr="005768E9" w:rsidRDefault="00876DA3">
      <w:pPr>
        <w:rPr>
          <w:rFonts w:asciiTheme="majorHAnsi" w:hAnsiTheme="majorHAnsi" w:cstheme="majorHAnsi"/>
          <w:i/>
        </w:rPr>
      </w:pPr>
      <w:r w:rsidRPr="005768E9">
        <w:rPr>
          <w:rFonts w:asciiTheme="majorHAnsi" w:hAnsiTheme="majorHAnsi" w:cstheme="majorHAnsi"/>
          <w:i/>
        </w:rPr>
        <w:t>Nombre de candidats</w:t>
      </w:r>
      <w:r w:rsidR="007C07A8" w:rsidRPr="005768E9">
        <w:rPr>
          <w:rFonts w:asciiTheme="majorHAnsi" w:hAnsiTheme="majorHAnsi" w:cstheme="majorHAnsi"/>
          <w:i/>
        </w:rPr>
        <w:t xml:space="preserve"> potentiels </w:t>
      </w:r>
      <w:r w:rsidR="005768E9" w:rsidRPr="005768E9">
        <w:rPr>
          <w:rFonts w:asciiTheme="majorHAnsi" w:hAnsiTheme="majorHAnsi" w:cstheme="majorHAnsi"/>
          <w:i/>
        </w:rPr>
        <w:t xml:space="preserve">identifiés </w:t>
      </w:r>
      <w:r w:rsidR="007C07A8" w:rsidRPr="005768E9">
        <w:rPr>
          <w:rFonts w:asciiTheme="majorHAnsi" w:hAnsiTheme="majorHAnsi" w:cstheme="majorHAnsi"/>
          <w:i/>
        </w:rPr>
        <w:t>:</w:t>
      </w:r>
    </w:p>
    <w:p w:rsidR="008A5E45" w:rsidRPr="00FD3C8F" w:rsidRDefault="008A5E45">
      <w:pPr>
        <w:rPr>
          <w:rFonts w:asciiTheme="majorHAnsi" w:hAnsiTheme="majorHAnsi" w:cstheme="majorHAnsi"/>
        </w:rPr>
      </w:pPr>
    </w:p>
    <w:p w:rsidR="008A5E45" w:rsidRPr="00FD3C8F" w:rsidRDefault="00876DA3">
      <w:pP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  <w:b/>
        </w:rPr>
        <w:t xml:space="preserve">Sélection de candidats </w:t>
      </w:r>
      <w:r w:rsidR="007C07A8" w:rsidRPr="00FD3C8F">
        <w:rPr>
          <w:rFonts w:asciiTheme="majorHAnsi" w:hAnsiTheme="majorHAnsi" w:cstheme="majorHAnsi"/>
          <w:b/>
        </w:rPr>
        <w:tab/>
      </w:r>
      <w:r w:rsidR="007C07A8" w:rsidRPr="00FD3C8F">
        <w:rPr>
          <w:rFonts w:asciiTheme="majorHAnsi" w:hAnsiTheme="majorHAnsi" w:cstheme="majorHAnsi"/>
          <w:b/>
        </w:rPr>
        <w:tab/>
      </w:r>
    </w:p>
    <w:p w:rsidR="00876DA3" w:rsidRPr="00FD3C8F" w:rsidRDefault="008A5E45" w:rsidP="008A5E45">
      <w:pPr>
        <w:ind w:left="2124" w:firstLine="708"/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 xml:space="preserve">                   Dossier</w:t>
      </w:r>
      <w:r w:rsidR="007C07A8" w:rsidRPr="00FD3C8F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30584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C8F">
            <w:rPr>
              <w:rFonts w:ascii="Segoe UI Symbol" w:eastAsia="MS Gothic" w:hAnsi="Segoe UI Symbol" w:cs="Segoe UI Symbol"/>
            </w:rPr>
            <w:t>☐</w:t>
          </w:r>
        </w:sdtContent>
      </w:sdt>
      <w:r w:rsidRPr="00FD3C8F">
        <w:rPr>
          <w:rFonts w:asciiTheme="majorHAnsi" w:hAnsiTheme="majorHAnsi" w:cstheme="majorHAnsi"/>
        </w:rPr>
        <w:tab/>
      </w:r>
    </w:p>
    <w:p w:rsidR="008A5E45" w:rsidRPr="00FD3C8F" w:rsidRDefault="008A5E45" w:rsidP="008A5E45">
      <w:pPr>
        <w:ind w:left="2124" w:firstLine="708"/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 xml:space="preserve">                Entretien      </w:t>
      </w:r>
      <w:r w:rsidRPr="00FD3C8F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3384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8F" w:rsidRPr="00FD3C8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A5E45" w:rsidRPr="00FD3C8F" w:rsidRDefault="008A5E45">
      <w:pPr>
        <w:rPr>
          <w:rFonts w:asciiTheme="majorHAnsi" w:hAnsiTheme="majorHAnsi" w:cstheme="majorHAnsi"/>
        </w:rPr>
      </w:pPr>
    </w:p>
    <w:p w:rsidR="002632B0" w:rsidRPr="00FD3C8F" w:rsidRDefault="002632B0">
      <w:pP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Date</w:t>
      </w:r>
      <w:r w:rsidR="008A5E45" w:rsidRPr="00FD3C8F">
        <w:rPr>
          <w:rFonts w:asciiTheme="majorHAnsi" w:hAnsiTheme="majorHAnsi" w:cstheme="majorHAnsi"/>
        </w:rPr>
        <w:t> </w:t>
      </w:r>
      <w:r w:rsidR="006E415C" w:rsidRPr="00FD3C8F">
        <w:rPr>
          <w:rFonts w:asciiTheme="majorHAnsi" w:hAnsiTheme="majorHAnsi" w:cstheme="majorHAnsi"/>
        </w:rPr>
        <w:t xml:space="preserve">prévue </w:t>
      </w:r>
      <w:r w:rsidR="008A5E45" w:rsidRPr="00FD3C8F">
        <w:rPr>
          <w:rFonts w:asciiTheme="majorHAnsi" w:hAnsiTheme="majorHAnsi" w:cstheme="majorHAnsi"/>
        </w:rPr>
        <w:t>:</w:t>
      </w:r>
    </w:p>
    <w:p w:rsidR="005768E9" w:rsidRDefault="005768E9" w:rsidP="005768E9">
      <w:pP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 xml:space="preserve">Nombre </w:t>
      </w:r>
      <w:r>
        <w:rPr>
          <w:rFonts w:asciiTheme="majorHAnsi" w:hAnsiTheme="majorHAnsi" w:cstheme="majorHAnsi"/>
        </w:rPr>
        <w:t>attendu</w:t>
      </w:r>
      <w:r w:rsidRPr="00FD3C8F">
        <w:rPr>
          <w:rFonts w:asciiTheme="majorHAnsi" w:hAnsiTheme="majorHAnsi" w:cstheme="majorHAnsi"/>
        </w:rPr>
        <w:t xml:space="preserve"> de </w:t>
      </w:r>
      <w:r>
        <w:rPr>
          <w:rFonts w:asciiTheme="majorHAnsi" w:hAnsiTheme="majorHAnsi" w:cstheme="majorHAnsi"/>
        </w:rPr>
        <w:t xml:space="preserve">doctorants accompagnés dans le parcours pour l’année du lancement </w:t>
      </w:r>
      <w:r w:rsidRPr="00FD3C8F">
        <w:rPr>
          <w:rFonts w:asciiTheme="majorHAnsi" w:hAnsiTheme="majorHAnsi" w:cstheme="majorHAnsi"/>
        </w:rPr>
        <w:t>:</w:t>
      </w:r>
    </w:p>
    <w:p w:rsidR="005768E9" w:rsidRDefault="005768E9" w:rsidP="005768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Effectif cible</w:t>
      </w:r>
      <w:r w:rsidRPr="00FD3C8F">
        <w:rPr>
          <w:rFonts w:asciiTheme="majorHAnsi" w:hAnsiTheme="majorHAnsi" w:cstheme="majorHAnsi"/>
        </w:rPr>
        <w:t xml:space="preserve"> de </w:t>
      </w:r>
      <w:r>
        <w:rPr>
          <w:rFonts w:asciiTheme="majorHAnsi" w:hAnsiTheme="majorHAnsi" w:cstheme="majorHAnsi"/>
        </w:rPr>
        <w:t>doctorants accompagnés dans le parcours en stock (toutes années confondues) :</w:t>
      </w:r>
    </w:p>
    <w:p w:rsidR="002632B0" w:rsidRPr="00FD3C8F" w:rsidRDefault="002632B0">
      <w:pPr>
        <w:rPr>
          <w:rFonts w:asciiTheme="majorHAnsi" w:hAnsiTheme="majorHAnsi" w:cstheme="majorHAnsi"/>
        </w:rPr>
      </w:pPr>
    </w:p>
    <w:p w:rsidR="002632B0" w:rsidRPr="00FD3C8F" w:rsidRDefault="002632B0">
      <w:pPr>
        <w:rPr>
          <w:rFonts w:asciiTheme="majorHAnsi" w:hAnsiTheme="majorHAnsi" w:cstheme="majorHAnsi"/>
          <w:b/>
          <w:color w:val="066B88"/>
        </w:rPr>
      </w:pPr>
      <w:r w:rsidRPr="00FD3C8F">
        <w:rPr>
          <w:rFonts w:asciiTheme="majorHAnsi" w:hAnsiTheme="majorHAnsi" w:cstheme="majorHAnsi"/>
          <w:b/>
          <w:color w:val="066B88"/>
        </w:rPr>
        <w:t>CONSTITUTION DU COMITE DE SUIVI PARITAIRE</w:t>
      </w:r>
    </w:p>
    <w:p w:rsidR="002632B0" w:rsidRPr="00FD3C8F" w:rsidRDefault="00910E4A">
      <w:pP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 xml:space="preserve"> Partenaires industriels</w:t>
      </w:r>
      <w:r w:rsidR="008A5E45" w:rsidRPr="00FD3C8F">
        <w:rPr>
          <w:rFonts w:asciiTheme="majorHAnsi" w:hAnsiTheme="majorHAnsi" w:cstheme="majorHAnsi"/>
        </w:rPr>
        <w:t> :</w:t>
      </w:r>
    </w:p>
    <w:p w:rsidR="008A5E45" w:rsidRPr="00FD3C8F" w:rsidRDefault="008A5E45">
      <w:pPr>
        <w:rPr>
          <w:rFonts w:asciiTheme="majorHAnsi" w:hAnsiTheme="majorHAnsi" w:cstheme="majorHAnsi"/>
        </w:rPr>
      </w:pPr>
    </w:p>
    <w:p w:rsidR="0039099D" w:rsidRPr="00FD3C8F" w:rsidRDefault="0039099D">
      <w:pPr>
        <w:rPr>
          <w:rFonts w:asciiTheme="majorHAnsi" w:hAnsiTheme="majorHAnsi" w:cstheme="majorHAnsi"/>
        </w:rPr>
      </w:pPr>
    </w:p>
    <w:p w:rsidR="0039099D" w:rsidRPr="00FD3C8F" w:rsidRDefault="0039099D">
      <w:pPr>
        <w:rPr>
          <w:rFonts w:asciiTheme="majorHAnsi" w:hAnsiTheme="majorHAnsi" w:cstheme="majorHAnsi"/>
        </w:rPr>
      </w:pPr>
    </w:p>
    <w:p w:rsidR="002632B0" w:rsidRPr="00FD3C8F" w:rsidRDefault="00910E4A">
      <w:pP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>Autres partenariats</w:t>
      </w:r>
      <w:r w:rsidR="008A5E45" w:rsidRPr="00FD3C8F">
        <w:rPr>
          <w:rFonts w:asciiTheme="majorHAnsi" w:hAnsiTheme="majorHAnsi" w:cstheme="majorHAnsi"/>
        </w:rPr>
        <w:t> :</w:t>
      </w:r>
    </w:p>
    <w:p w:rsidR="00441F28" w:rsidRPr="00FD3C8F" w:rsidRDefault="00441F28">
      <w:pPr>
        <w:rPr>
          <w:rFonts w:asciiTheme="majorHAnsi" w:hAnsiTheme="majorHAnsi" w:cstheme="majorHAnsi"/>
        </w:rPr>
      </w:pPr>
    </w:p>
    <w:p w:rsidR="008A5E45" w:rsidRPr="00FD3C8F" w:rsidRDefault="008A5E45">
      <w:pPr>
        <w:rPr>
          <w:rFonts w:asciiTheme="majorHAnsi" w:hAnsiTheme="majorHAnsi" w:cstheme="majorHAnsi"/>
          <w:u w:val="single"/>
        </w:rPr>
      </w:pPr>
      <w:r w:rsidRPr="00FD3C8F">
        <w:rPr>
          <w:rFonts w:asciiTheme="majorHAnsi" w:hAnsiTheme="majorHAnsi" w:cstheme="majorHAnsi"/>
          <w:u w:val="single"/>
        </w:rPr>
        <w:lastRenderedPageBreak/>
        <w:t>Signatures :</w:t>
      </w:r>
    </w:p>
    <w:p w:rsidR="008A5E45" w:rsidRPr="00FD3C8F" w:rsidRDefault="005768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>Ecole d’ingénieurs</w:t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  <w:t>Ecole doctorale</w:t>
      </w:r>
      <w:r w:rsidR="005F2A08" w:rsidRPr="00FD3C8F">
        <w:rPr>
          <w:rFonts w:asciiTheme="majorHAnsi" w:hAnsiTheme="majorHAnsi" w:cstheme="majorHAnsi"/>
        </w:rPr>
        <w:t xml:space="preserve"> 1</w:t>
      </w:r>
    </w:p>
    <w:p w:rsidR="008A5E45" w:rsidRPr="00FD3C8F" w:rsidRDefault="005768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>Nom du signataire</w:t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</w:r>
      <w:r w:rsidR="008A5E45" w:rsidRPr="00FD3C8F">
        <w:rPr>
          <w:rFonts w:asciiTheme="majorHAnsi" w:hAnsiTheme="majorHAnsi" w:cstheme="majorHAnsi"/>
        </w:rPr>
        <w:tab/>
        <w:t>Nom du signataire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8A5E45" w:rsidRPr="00FD3C8F" w:rsidTr="008A5E45">
        <w:tc>
          <w:tcPr>
            <w:tcW w:w="3397" w:type="dxa"/>
            <w:tcBorders>
              <w:right w:val="single" w:sz="4" w:space="0" w:color="auto"/>
            </w:tcBorders>
          </w:tcPr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</w:tcPr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  <w:p w:rsidR="008A5E45" w:rsidRPr="00FD3C8F" w:rsidRDefault="008A5E45">
            <w:pPr>
              <w:rPr>
                <w:rFonts w:asciiTheme="majorHAnsi" w:hAnsiTheme="majorHAnsi" w:cstheme="majorHAnsi"/>
              </w:rPr>
            </w:pPr>
          </w:p>
        </w:tc>
      </w:tr>
    </w:tbl>
    <w:p w:rsidR="008A5E45" w:rsidRPr="00FD3C8F" w:rsidRDefault="008A5E45">
      <w:pPr>
        <w:rPr>
          <w:rFonts w:asciiTheme="majorHAnsi" w:hAnsiTheme="majorHAnsi" w:cstheme="majorHAnsi"/>
        </w:rPr>
      </w:pPr>
    </w:p>
    <w:p w:rsidR="00876DA3" w:rsidRPr="00FD3C8F" w:rsidRDefault="00876DA3">
      <w:pPr>
        <w:rPr>
          <w:rFonts w:asciiTheme="majorHAnsi" w:hAnsiTheme="majorHAnsi" w:cstheme="majorHAnsi"/>
        </w:rPr>
      </w:pPr>
    </w:p>
    <w:p w:rsidR="00876DA3" w:rsidRPr="00FD3C8F" w:rsidRDefault="00876DA3">
      <w:pPr>
        <w:rPr>
          <w:rFonts w:asciiTheme="majorHAnsi" w:hAnsiTheme="majorHAnsi" w:cstheme="majorHAnsi"/>
        </w:rPr>
      </w:pPr>
    </w:p>
    <w:p w:rsidR="00876DA3" w:rsidRPr="00FD3C8F" w:rsidRDefault="00876DA3">
      <w:pPr>
        <w:rPr>
          <w:rFonts w:asciiTheme="majorHAnsi" w:hAnsiTheme="majorHAnsi" w:cstheme="majorHAnsi"/>
        </w:rPr>
      </w:pPr>
    </w:p>
    <w:p w:rsidR="005F2A08" w:rsidRPr="00FD3C8F" w:rsidRDefault="005F2A08" w:rsidP="005F2A08">
      <w:pPr>
        <w:rPr>
          <w:rFonts w:asciiTheme="majorHAnsi" w:hAnsiTheme="majorHAnsi" w:cstheme="majorHAnsi"/>
        </w:rPr>
      </w:pPr>
    </w:p>
    <w:p w:rsidR="005F2A08" w:rsidRPr="00FD3C8F" w:rsidRDefault="005F2A08" w:rsidP="005F2A08">
      <w:pP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  <w:t>Ecole doctorale 2</w:t>
      </w:r>
    </w:p>
    <w:p w:rsidR="005F2A08" w:rsidRPr="00FD3C8F" w:rsidRDefault="005F2A08" w:rsidP="005F2A08">
      <w:pPr>
        <w:rPr>
          <w:rFonts w:asciiTheme="majorHAnsi" w:hAnsiTheme="majorHAnsi" w:cstheme="majorHAnsi"/>
        </w:rPr>
      </w:pP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</w:r>
      <w:r w:rsidRPr="00FD3C8F">
        <w:rPr>
          <w:rFonts w:asciiTheme="majorHAnsi" w:hAnsiTheme="majorHAnsi" w:cstheme="majorHAnsi"/>
        </w:rPr>
        <w:tab/>
        <w:t>Nom du signataire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5F2A08" w:rsidRPr="00FD3C8F" w:rsidTr="005F2A0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</w:tcPr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  <w:p w:rsidR="005F2A08" w:rsidRPr="00FD3C8F" w:rsidRDefault="005F2A08" w:rsidP="00137459">
            <w:pPr>
              <w:rPr>
                <w:rFonts w:asciiTheme="majorHAnsi" w:hAnsiTheme="majorHAnsi" w:cstheme="majorHAnsi"/>
              </w:rPr>
            </w:pPr>
          </w:p>
        </w:tc>
      </w:tr>
    </w:tbl>
    <w:p w:rsidR="005F2A08" w:rsidRPr="00FD3C8F" w:rsidRDefault="005F2A08" w:rsidP="005F2A08">
      <w:pPr>
        <w:rPr>
          <w:rFonts w:asciiTheme="majorHAnsi" w:hAnsiTheme="majorHAnsi" w:cstheme="majorHAnsi"/>
        </w:rPr>
      </w:pPr>
    </w:p>
    <w:p w:rsidR="00876DA3" w:rsidRPr="00FD3C8F" w:rsidRDefault="00876DA3">
      <w:pPr>
        <w:rPr>
          <w:rFonts w:asciiTheme="majorHAnsi" w:hAnsiTheme="majorHAnsi" w:cstheme="majorHAnsi"/>
        </w:rPr>
      </w:pPr>
    </w:p>
    <w:p w:rsidR="00876DA3" w:rsidRPr="00FD3C8F" w:rsidRDefault="00876DA3">
      <w:pPr>
        <w:rPr>
          <w:rFonts w:asciiTheme="majorHAnsi" w:hAnsiTheme="majorHAnsi" w:cstheme="majorHAnsi"/>
        </w:rPr>
      </w:pPr>
    </w:p>
    <w:sectPr w:rsidR="00876DA3" w:rsidRPr="00FD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76C9F"/>
    <w:multiLevelType w:val="hybridMultilevel"/>
    <w:tmpl w:val="9F1C76CE"/>
    <w:lvl w:ilvl="0" w:tplc="73E8083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3"/>
    <w:rsid w:val="0000583E"/>
    <w:rsid w:val="0007039B"/>
    <w:rsid w:val="000F49AD"/>
    <w:rsid w:val="001C3840"/>
    <w:rsid w:val="002632B0"/>
    <w:rsid w:val="002C13B9"/>
    <w:rsid w:val="002D77C7"/>
    <w:rsid w:val="0039099D"/>
    <w:rsid w:val="003C3CD6"/>
    <w:rsid w:val="00430FFB"/>
    <w:rsid w:val="00441F28"/>
    <w:rsid w:val="0046487D"/>
    <w:rsid w:val="00477A89"/>
    <w:rsid w:val="00481676"/>
    <w:rsid w:val="00551633"/>
    <w:rsid w:val="005768E9"/>
    <w:rsid w:val="005A270B"/>
    <w:rsid w:val="005D0786"/>
    <w:rsid w:val="005F2A08"/>
    <w:rsid w:val="00613ECC"/>
    <w:rsid w:val="006E415C"/>
    <w:rsid w:val="007272BB"/>
    <w:rsid w:val="00740827"/>
    <w:rsid w:val="007C07A8"/>
    <w:rsid w:val="00876DA3"/>
    <w:rsid w:val="008A5E45"/>
    <w:rsid w:val="009072D3"/>
    <w:rsid w:val="00910E4A"/>
    <w:rsid w:val="00940F7A"/>
    <w:rsid w:val="00A0744A"/>
    <w:rsid w:val="00A81314"/>
    <w:rsid w:val="00AC6A3A"/>
    <w:rsid w:val="00AE2859"/>
    <w:rsid w:val="00BE7D0E"/>
    <w:rsid w:val="00CB00BE"/>
    <w:rsid w:val="00DD2B3F"/>
    <w:rsid w:val="00E173FA"/>
    <w:rsid w:val="00E431B7"/>
    <w:rsid w:val="00FD3C8F"/>
    <w:rsid w:val="00FD7AF6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8190-463C-46B4-BBEC-31DA1B7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7A8"/>
    <w:rPr>
      <w:color w:val="808080"/>
    </w:rPr>
  </w:style>
  <w:style w:type="table" w:styleId="Grilledutableau">
    <w:name w:val="Table Grid"/>
    <w:basedOn w:val="TableauNormal"/>
    <w:uiPriority w:val="39"/>
    <w:rsid w:val="008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1F2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D7A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E1D9-597E-4AE1-95DD-3D083806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POURRAT Yvonne</dc:creator>
  <cp:keywords/>
  <dc:description/>
  <cp:lastModifiedBy>Loreleï NAUDEAU</cp:lastModifiedBy>
  <cp:revision>6</cp:revision>
  <dcterms:created xsi:type="dcterms:W3CDTF">2018-02-28T08:57:00Z</dcterms:created>
  <dcterms:modified xsi:type="dcterms:W3CDTF">2018-10-04T08:37:00Z</dcterms:modified>
</cp:coreProperties>
</file>