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98507" w14:textId="38CFAFF8" w:rsidR="00FE665D" w:rsidRPr="00C43574" w:rsidRDefault="00F856D2" w:rsidP="00353B21">
      <w:pPr>
        <w:pBdr>
          <w:bottom w:val="single" w:sz="6" w:space="1" w:color="auto"/>
        </w:pBdr>
        <w:spacing w:line="276" w:lineRule="auto"/>
        <w:jc w:val="center"/>
        <w:rPr>
          <w:rFonts w:asciiTheme="majorHAnsi" w:hAnsiTheme="majorHAnsi" w:cstheme="majorHAnsi"/>
          <w:b/>
          <w:color w:val="000000" w:themeColor="text1"/>
          <w:sz w:val="24"/>
          <w:szCs w:val="24"/>
        </w:rPr>
      </w:pPr>
      <w:r w:rsidRPr="00C43574">
        <w:rPr>
          <w:rFonts w:asciiTheme="majorHAnsi" w:hAnsiTheme="majorHAnsi" w:cstheme="majorHAnsi"/>
          <w:b/>
          <w:color w:val="000000" w:themeColor="text1"/>
          <w:sz w:val="24"/>
          <w:szCs w:val="24"/>
        </w:rPr>
        <w:t>Newsletter CDEFI –</w:t>
      </w:r>
      <w:r w:rsidR="00B85253">
        <w:rPr>
          <w:rFonts w:asciiTheme="majorHAnsi" w:hAnsiTheme="majorHAnsi" w:cstheme="majorHAnsi"/>
          <w:b/>
          <w:color w:val="000000" w:themeColor="text1"/>
          <w:sz w:val="24"/>
          <w:szCs w:val="24"/>
        </w:rPr>
        <w:t xml:space="preserve"> </w:t>
      </w:r>
      <w:r w:rsidR="006C1050">
        <w:rPr>
          <w:rFonts w:asciiTheme="majorHAnsi" w:hAnsiTheme="majorHAnsi" w:cstheme="majorHAnsi"/>
          <w:b/>
          <w:color w:val="000000" w:themeColor="text1"/>
          <w:sz w:val="24"/>
          <w:szCs w:val="24"/>
        </w:rPr>
        <w:t>Juillet</w:t>
      </w:r>
      <w:r w:rsidR="00314486">
        <w:rPr>
          <w:rFonts w:asciiTheme="majorHAnsi" w:hAnsiTheme="majorHAnsi" w:cstheme="majorHAnsi"/>
          <w:b/>
          <w:color w:val="000000" w:themeColor="text1"/>
          <w:sz w:val="24"/>
          <w:szCs w:val="24"/>
        </w:rPr>
        <w:t xml:space="preserve"> </w:t>
      </w:r>
      <w:r w:rsidRPr="00C43574">
        <w:rPr>
          <w:rFonts w:asciiTheme="majorHAnsi" w:hAnsiTheme="majorHAnsi" w:cstheme="majorHAnsi"/>
          <w:b/>
          <w:color w:val="000000" w:themeColor="text1"/>
          <w:sz w:val="24"/>
          <w:szCs w:val="24"/>
        </w:rPr>
        <w:t>202</w:t>
      </w:r>
      <w:r w:rsidR="00541B41">
        <w:rPr>
          <w:rFonts w:asciiTheme="majorHAnsi" w:hAnsiTheme="majorHAnsi" w:cstheme="majorHAnsi"/>
          <w:b/>
          <w:color w:val="000000" w:themeColor="text1"/>
          <w:sz w:val="24"/>
          <w:szCs w:val="24"/>
        </w:rPr>
        <w:t>6</w:t>
      </w:r>
    </w:p>
    <w:p w14:paraId="2B613D61" w14:textId="77777777" w:rsidR="00FE665D" w:rsidRPr="00C43574" w:rsidRDefault="00FE665D" w:rsidP="00FE665D">
      <w:pPr>
        <w:pBdr>
          <w:bottom w:val="single" w:sz="6" w:space="1" w:color="auto"/>
        </w:pBdr>
        <w:spacing w:line="276" w:lineRule="auto"/>
        <w:jc w:val="both"/>
        <w:rPr>
          <w:rFonts w:asciiTheme="majorHAnsi" w:hAnsiTheme="majorHAnsi" w:cstheme="majorHAnsi"/>
          <w:b/>
          <w:color w:val="000000" w:themeColor="text1"/>
        </w:rPr>
      </w:pPr>
    </w:p>
    <w:p w14:paraId="6180D247" w14:textId="77777777" w:rsidR="00AB08E0" w:rsidRDefault="00FE665D" w:rsidP="00AB08E0">
      <w:pPr>
        <w:spacing w:line="276" w:lineRule="auto"/>
        <w:jc w:val="center"/>
        <w:rPr>
          <w:rFonts w:asciiTheme="majorHAnsi" w:hAnsiTheme="majorHAnsi" w:cstheme="majorHAnsi"/>
          <w:bCs/>
          <w:i/>
          <w:iCs/>
          <w:color w:val="000000" w:themeColor="text1"/>
        </w:rPr>
      </w:pPr>
      <w:r w:rsidRPr="00C43574">
        <w:rPr>
          <w:rFonts w:asciiTheme="majorHAnsi" w:hAnsiTheme="majorHAnsi" w:cstheme="majorHAnsi"/>
          <w:bCs/>
          <w:i/>
          <w:iCs/>
          <w:color w:val="000000" w:themeColor="text1"/>
        </w:rPr>
        <w:t>UNE</w:t>
      </w:r>
    </w:p>
    <w:p w14:paraId="3FD33C85" w14:textId="70F12AE0" w:rsidR="00571082" w:rsidRDefault="008A70C8" w:rsidP="00AA68D8">
      <w:pPr>
        <w:spacing w:line="276" w:lineRule="auto"/>
        <w:jc w:val="center"/>
        <w:rPr>
          <w:rFonts w:asciiTheme="majorHAnsi" w:hAnsiTheme="majorHAnsi" w:cstheme="majorHAnsi"/>
          <w:noProof/>
          <w:color w:val="066B88"/>
        </w:rPr>
      </w:pPr>
      <w:r>
        <w:rPr>
          <w:noProof/>
        </w:rPr>
        <mc:AlternateContent>
          <mc:Choice Requires="wps">
            <w:drawing>
              <wp:inline distT="0" distB="0" distL="0" distR="0" wp14:anchorId="6F06BCA6" wp14:editId="35D3A975">
                <wp:extent cx="2371725" cy="2806700"/>
                <wp:effectExtent l="0" t="0" r="28575" b="12700"/>
                <wp:docPr id="680436832" name="Rectangle 680436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71725" cy="2806700"/>
                        </a:xfrm>
                        <a:prstGeom prst="rect">
                          <a:avLst/>
                        </a:prstGeom>
                      </wps:spPr>
                      <wps:style>
                        <a:lnRef idx="2">
                          <a:schemeClr val="dk1"/>
                        </a:lnRef>
                        <a:fillRef idx="1">
                          <a:schemeClr val="lt1"/>
                        </a:fillRef>
                        <a:effectRef idx="0">
                          <a:schemeClr val="dk1"/>
                        </a:effectRef>
                        <a:fontRef idx="minor">
                          <a:schemeClr val="dk1"/>
                        </a:fontRef>
                      </wps:style>
                      <wps:txbx>
                        <w:txbxContent>
                          <w:p w14:paraId="097D6A1F" w14:textId="34694CFB" w:rsidR="008A70C8" w:rsidRDefault="00363800" w:rsidP="008A70C8">
                            <w:pPr>
                              <w:jc w:val="center"/>
                            </w:pPr>
                            <w:r>
                              <w:rPr>
                                <w:noProof/>
                              </w:rPr>
                              <w:drawing>
                                <wp:inline distT="0" distB="0" distL="0" distR="0" wp14:anchorId="46BB08D5" wp14:editId="38456E49">
                                  <wp:extent cx="2162175" cy="2702560"/>
                                  <wp:effectExtent l="0" t="0" r="9525" b="2540"/>
                                  <wp:docPr id="113204740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47403" name="Image 1132047403"/>
                                          <pic:cNvPicPr/>
                                        </pic:nvPicPr>
                                        <pic:blipFill>
                                          <a:blip r:embed="rId6">
                                            <a:extLst>
                                              <a:ext uri="{28A0092B-C50C-407E-A947-70E740481C1C}">
                                                <a14:useLocalDpi xmlns:a14="http://schemas.microsoft.com/office/drawing/2010/main" val="0"/>
                                              </a:ext>
                                            </a:extLst>
                                          </a:blip>
                                          <a:stretch>
                                            <a:fillRect/>
                                          </a:stretch>
                                        </pic:blipFill>
                                        <pic:spPr>
                                          <a:xfrm>
                                            <a:off x="0" y="0"/>
                                            <a:ext cx="2162175" cy="270256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6F06BCA6" id="Rectangle 680436832" o:spid="_x0000_s1026" style="width:186.75pt;height:2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" fillcolor="white [3201]" strokecolor="black [3200]" strokeweight="1pt">
                <v:path arrowok="t"/>
                <v:textbox>
                  <w:txbxContent>
                    <w:p w14:paraId="097D6A1F" w14:textId="34694CFB" w:rsidR="008A70C8" w:rsidRDefault="00363800" w:rsidP="008A70C8">
                      <w:pPr>
                        <w:jc w:val="center"/>
                      </w:pPr>
                      <w:r>
                        <w:rPr>
                          <w:noProof/>
                        </w:rPr>
                        <w:drawing>
                          <wp:inline distT="0" distB="0" distL="0" distR="0" wp14:anchorId="46BB08D5" wp14:editId="38456E49">
                            <wp:extent cx="2162175" cy="2702560"/>
                            <wp:effectExtent l="0" t="0" r="9525" b="2540"/>
                            <wp:docPr id="1132047403"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047403" name="Image 1132047403"/>
                                    <pic:cNvPicPr/>
                                  </pic:nvPicPr>
                                  <pic:blipFill>
                                    <a:blip r:embed="rId7">
                                      <a:extLst>
                                        <a:ext uri="{28A0092B-C50C-407E-A947-70E740481C1C}">
                                          <a14:useLocalDpi xmlns:a14="http://schemas.microsoft.com/office/drawing/2010/main" val="0"/>
                                        </a:ext>
                                      </a:extLst>
                                    </a:blip>
                                    <a:stretch>
                                      <a:fillRect/>
                                    </a:stretch>
                                  </pic:blipFill>
                                  <pic:spPr>
                                    <a:xfrm>
                                      <a:off x="0" y="0"/>
                                      <a:ext cx="2162175" cy="2702560"/>
                                    </a:xfrm>
                                    <a:prstGeom prst="rect">
                                      <a:avLst/>
                                    </a:prstGeom>
                                  </pic:spPr>
                                </pic:pic>
                              </a:graphicData>
                            </a:graphic>
                          </wp:inline>
                        </w:drawing>
                      </w:r>
                    </w:p>
                  </w:txbxContent>
                </v:textbox>
                <w10:anchorlock/>
              </v:rect>
            </w:pict>
          </mc:Fallback>
        </mc:AlternateContent>
      </w:r>
    </w:p>
    <w:p w14:paraId="7AD3B95A" w14:textId="4845AD13" w:rsidR="00363800" w:rsidRPr="00F40D8F" w:rsidRDefault="00363800" w:rsidP="00363800">
      <w:pPr>
        <w:rPr>
          <w:rFonts w:asciiTheme="majorHAnsi" w:hAnsiTheme="majorHAnsi" w:cstheme="majorHAnsi"/>
          <w:b/>
          <w:bCs/>
          <w:color w:val="066B88"/>
          <w:sz w:val="24"/>
          <w:szCs w:val="24"/>
        </w:rPr>
      </w:pPr>
      <w:hyperlink r:id="rId8" w:history="1">
        <w:r w:rsidRPr="00701275">
          <w:rPr>
            <w:rStyle w:val="Lienhypertexte"/>
            <w:rFonts w:asciiTheme="majorHAnsi" w:hAnsiTheme="majorHAnsi" w:cstheme="majorHAnsi"/>
            <w:b/>
            <w:bCs/>
            <w:sz w:val="24"/>
            <w:szCs w:val="24"/>
          </w:rPr>
          <w:t>Séminaire stratégique 2026 : la CDEFI prépare ses priorités pour l'année à venir</w:t>
        </w:r>
      </w:hyperlink>
    </w:p>
    <w:p w14:paraId="1C00AC64" w14:textId="77777777" w:rsidR="00880095" w:rsidRDefault="00880095" w:rsidP="00880095">
      <w:pPr>
        <w:pBdr>
          <w:bottom w:val="single" w:sz="6" w:space="1" w:color="auto"/>
        </w:pBdr>
        <w:spacing w:line="276" w:lineRule="auto"/>
        <w:jc w:val="both"/>
        <w:rPr>
          <w:rFonts w:asciiTheme="majorHAnsi" w:hAnsiTheme="majorHAnsi" w:cstheme="majorHAnsi"/>
          <w:noProof/>
        </w:rPr>
      </w:pPr>
      <w:r w:rsidRPr="00880095">
        <w:rPr>
          <w:rFonts w:asciiTheme="majorHAnsi" w:hAnsiTheme="majorHAnsi" w:cstheme="majorHAnsi"/>
          <w:noProof/>
        </w:rPr>
        <w:t>La CDEFI a réuni ses instances et son équipe permanente lors de son séminaire stratégique annuel pour dresser le bilan des actions menées et définir ses priorités pour 2026-2027. Les échanges ont porté sur les grands enjeux des écoles d’ingénieurs : attractivité, évolution des formations, recherche, innovation et transitions écologique et sociétale. Les réflexions engagées permettront de guider les prochains travaux de la Conférence au service des établissements.</w:t>
      </w:r>
    </w:p>
    <w:p w14:paraId="0EEBCF89" w14:textId="77777777" w:rsidR="00880095" w:rsidRPr="00880095" w:rsidRDefault="00880095" w:rsidP="00880095">
      <w:pPr>
        <w:pBdr>
          <w:bottom w:val="single" w:sz="6" w:space="1" w:color="auto"/>
        </w:pBdr>
        <w:spacing w:line="276" w:lineRule="auto"/>
        <w:jc w:val="both"/>
        <w:rPr>
          <w:rFonts w:asciiTheme="majorHAnsi" w:hAnsiTheme="majorHAnsi" w:cstheme="majorHAnsi"/>
          <w:noProof/>
        </w:rPr>
      </w:pPr>
    </w:p>
    <w:p w14:paraId="39B71D2C" w14:textId="3E9253F9" w:rsidR="00FE665D" w:rsidRPr="00C43574" w:rsidRDefault="00FE665D" w:rsidP="00460645">
      <w:pPr>
        <w:pBdr>
          <w:bottom w:val="single" w:sz="6" w:space="1" w:color="auto"/>
        </w:pBdr>
        <w:spacing w:line="276" w:lineRule="auto"/>
        <w:jc w:val="center"/>
        <w:rPr>
          <w:rFonts w:asciiTheme="majorHAnsi" w:hAnsiTheme="majorHAnsi" w:cstheme="majorHAnsi"/>
          <w:i/>
          <w:iCs/>
        </w:rPr>
      </w:pPr>
      <w:r w:rsidRPr="00C43574">
        <w:rPr>
          <w:rFonts w:asciiTheme="majorHAnsi" w:hAnsiTheme="majorHAnsi" w:cstheme="majorHAnsi"/>
          <w:i/>
          <w:iCs/>
        </w:rPr>
        <w:t>CHIFFRE-CLÉ</w:t>
      </w:r>
    </w:p>
    <w:tbl>
      <w:tblPr>
        <w:tblStyle w:val="Grilledutableau"/>
        <w:tblW w:w="0" w:type="auto"/>
        <w:tblLook w:val="04A0" w:firstRow="1" w:lastRow="0" w:firstColumn="1" w:lastColumn="0" w:noHBand="0" w:noVBand="1"/>
      </w:tblPr>
      <w:tblGrid>
        <w:gridCol w:w="2689"/>
        <w:gridCol w:w="6373"/>
      </w:tblGrid>
      <w:tr w:rsidR="00FE665D" w:rsidRPr="00C43574" w14:paraId="4F106440" w14:textId="77777777" w:rsidTr="000E5944">
        <w:tc>
          <w:tcPr>
            <w:tcW w:w="2689" w:type="dxa"/>
            <w:tcBorders>
              <w:top w:val="single" w:sz="4" w:space="0" w:color="FFFFFF" w:themeColor="background1"/>
              <w:left w:val="single" w:sz="4" w:space="0" w:color="FFFFFF" w:themeColor="background1"/>
              <w:bottom w:val="single" w:sz="4" w:space="0" w:color="FFFFFF"/>
              <w:right w:val="single" w:sz="4" w:space="0" w:color="FFFFFF" w:themeColor="background1"/>
            </w:tcBorders>
            <w:shd w:val="clear" w:color="auto" w:fill="066B88"/>
          </w:tcPr>
          <w:p w14:paraId="5E4D7086" w14:textId="77777777" w:rsidR="00924F21" w:rsidRDefault="00924F21" w:rsidP="00691211">
            <w:pPr>
              <w:spacing w:line="276" w:lineRule="auto"/>
              <w:jc w:val="right"/>
              <w:rPr>
                <w:rFonts w:asciiTheme="majorHAnsi" w:hAnsiTheme="majorHAnsi" w:cstheme="majorHAnsi"/>
                <w:b/>
                <w:bCs/>
                <w:color w:val="FFFFFF" w:themeColor="background1"/>
                <w:sz w:val="32"/>
                <w:szCs w:val="32"/>
              </w:rPr>
            </w:pPr>
          </w:p>
          <w:p w14:paraId="36879030" w14:textId="77777777" w:rsidR="00E80B38" w:rsidRPr="00E80B38" w:rsidRDefault="00E80B38" w:rsidP="00E80B38">
            <w:pPr>
              <w:spacing w:line="276" w:lineRule="auto"/>
              <w:jc w:val="right"/>
              <w:rPr>
                <w:rFonts w:asciiTheme="majorHAnsi" w:hAnsiTheme="majorHAnsi" w:cstheme="majorHAnsi"/>
                <w:b/>
                <w:bCs/>
                <w:color w:val="FFFFFF" w:themeColor="background1"/>
                <w:sz w:val="32"/>
                <w:szCs w:val="32"/>
              </w:rPr>
            </w:pPr>
            <w:r w:rsidRPr="00E80B38">
              <w:rPr>
                <w:rFonts w:asciiTheme="majorHAnsi" w:hAnsiTheme="majorHAnsi" w:cstheme="majorHAnsi"/>
                <w:b/>
                <w:bCs/>
                <w:color w:val="FFFFFF" w:themeColor="background1"/>
                <w:sz w:val="32"/>
                <w:szCs w:val="32"/>
              </w:rPr>
              <w:t>Année de l'ingénierie</w:t>
            </w:r>
          </w:p>
          <w:p w14:paraId="7B9523A2" w14:textId="2F99B37D" w:rsidR="007E5C08" w:rsidRPr="00C43574" w:rsidRDefault="007E5C08" w:rsidP="00691211">
            <w:pPr>
              <w:spacing w:line="276" w:lineRule="auto"/>
              <w:jc w:val="right"/>
              <w:rPr>
                <w:rFonts w:asciiTheme="majorHAnsi" w:hAnsiTheme="majorHAnsi" w:cstheme="majorHAnsi"/>
                <w:b/>
                <w:bCs/>
                <w:color w:val="FFFFFF" w:themeColor="background1"/>
                <w:sz w:val="32"/>
                <w:szCs w:val="32"/>
              </w:rPr>
            </w:pPr>
          </w:p>
        </w:tc>
        <w:tc>
          <w:tcPr>
            <w:tcW w:w="6373" w:type="dxa"/>
            <w:tcBorders>
              <w:top w:val="single" w:sz="4" w:space="0" w:color="FFFFFF" w:themeColor="background1"/>
              <w:left w:val="single" w:sz="4" w:space="0" w:color="FFFFFF" w:themeColor="background1"/>
              <w:bottom w:val="single" w:sz="4" w:space="0" w:color="FFFFFF"/>
              <w:right w:val="single" w:sz="4" w:space="0" w:color="FFFFFF"/>
            </w:tcBorders>
            <w:shd w:val="clear" w:color="auto" w:fill="066B88"/>
          </w:tcPr>
          <w:p w14:paraId="2385064C" w14:textId="77777777" w:rsidR="00FE665D" w:rsidRPr="00C43574" w:rsidRDefault="00FE665D" w:rsidP="000E5944">
            <w:pPr>
              <w:spacing w:line="276" w:lineRule="auto"/>
              <w:rPr>
                <w:rFonts w:asciiTheme="majorHAnsi" w:hAnsiTheme="majorHAnsi" w:cstheme="majorHAnsi"/>
                <w:b/>
                <w:bCs/>
              </w:rPr>
            </w:pPr>
          </w:p>
          <w:p w14:paraId="12B51249" w14:textId="76023F7B" w:rsidR="005E1EDA" w:rsidRDefault="00E80B38" w:rsidP="004272D3">
            <w:pPr>
              <w:spacing w:line="276" w:lineRule="auto"/>
              <w:rPr>
                <w:rFonts w:asciiTheme="majorHAnsi" w:hAnsiTheme="majorHAnsi" w:cstheme="majorHAnsi"/>
                <w:b/>
                <w:bCs/>
                <w:color w:val="FFFFFF" w:themeColor="background1"/>
                <w:sz w:val="48"/>
                <w:szCs w:val="48"/>
              </w:rPr>
            </w:pPr>
            <w:r>
              <w:rPr>
                <w:rFonts w:asciiTheme="majorHAnsi" w:hAnsiTheme="majorHAnsi" w:cstheme="majorHAnsi"/>
                <w:b/>
                <w:bCs/>
                <w:color w:val="FFFFFF" w:themeColor="background1"/>
                <w:sz w:val="48"/>
                <w:szCs w:val="48"/>
              </w:rPr>
              <w:t>+500</w:t>
            </w:r>
          </w:p>
          <w:p w14:paraId="59CA09D5" w14:textId="1824CE43" w:rsidR="00924F21" w:rsidRDefault="004B67D2" w:rsidP="004272D3">
            <w:pPr>
              <w:spacing w:line="276" w:lineRule="auto"/>
              <w:rPr>
                <w:rFonts w:asciiTheme="majorHAnsi" w:hAnsiTheme="majorHAnsi" w:cstheme="majorHAnsi"/>
                <w:color w:val="FFFFFF" w:themeColor="background1"/>
              </w:rPr>
            </w:pPr>
            <w:r>
              <w:rPr>
                <w:rFonts w:asciiTheme="majorHAnsi" w:hAnsiTheme="majorHAnsi" w:cstheme="majorHAnsi"/>
                <w:color w:val="FFFFFF" w:themeColor="background1"/>
              </w:rPr>
              <w:t>a</w:t>
            </w:r>
            <w:r w:rsidR="00E80B38">
              <w:rPr>
                <w:rFonts w:asciiTheme="majorHAnsi" w:hAnsiTheme="majorHAnsi" w:cstheme="majorHAnsi"/>
                <w:color w:val="FFFFFF" w:themeColor="background1"/>
              </w:rPr>
              <w:t xml:space="preserve">ctions labellisées partout en France. </w:t>
            </w:r>
          </w:p>
          <w:p w14:paraId="638BA7EB" w14:textId="1DA08284" w:rsidR="00924F21" w:rsidRPr="00C43574" w:rsidRDefault="00BC2D47" w:rsidP="004272D3">
            <w:pPr>
              <w:spacing w:line="276" w:lineRule="auto"/>
              <w:rPr>
                <w:rFonts w:asciiTheme="majorHAnsi" w:hAnsiTheme="majorHAnsi" w:cstheme="majorHAnsi"/>
                <w:sz w:val="20"/>
              </w:rPr>
            </w:pPr>
            <w:r w:rsidRPr="00C43574">
              <w:rPr>
                <w:rFonts w:asciiTheme="majorHAnsi" w:hAnsiTheme="majorHAnsi" w:cstheme="majorHAnsi"/>
                <w:noProof/>
              </w:rPr>
              <mc:AlternateContent>
                <mc:Choice Requires="wps">
                  <w:drawing>
                    <wp:anchor distT="0" distB="0" distL="114300" distR="114300" simplePos="0" relativeHeight="251660800" behindDoc="0" locked="0" layoutInCell="1" allowOverlap="1" wp14:anchorId="0E9BD0FB" wp14:editId="64370E84">
                      <wp:simplePos x="0" y="0"/>
                      <wp:positionH relativeFrom="column">
                        <wp:posOffset>153035</wp:posOffset>
                      </wp:positionH>
                      <wp:positionV relativeFrom="paragraph">
                        <wp:posOffset>78740</wp:posOffset>
                      </wp:positionV>
                      <wp:extent cx="3390900" cy="501650"/>
                      <wp:effectExtent l="0" t="0" r="19050" b="12700"/>
                      <wp:wrapNone/>
                      <wp:docPr id="15" name="Rectangle : coins arrondis 15">
                        <a:hlinkClick xmlns:a="http://schemas.openxmlformats.org/drawingml/2006/main" r:id="rId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0900" cy="501650"/>
                              </a:xfrm>
                              <a:prstGeom prst="roundRect">
                                <a:avLst/>
                              </a:prstGeom>
                              <a:solidFill>
                                <a:srgbClr val="066B88"/>
                              </a:solidFill>
                              <a:ln>
                                <a:solidFill>
                                  <a:schemeClr val="bg1"/>
                                </a:solidFill>
                              </a:ln>
                            </wps:spPr>
                            <wps:style>
                              <a:lnRef idx="2">
                                <a:schemeClr val="dk1"/>
                              </a:lnRef>
                              <a:fillRef idx="1">
                                <a:schemeClr val="lt1"/>
                              </a:fillRef>
                              <a:effectRef idx="0">
                                <a:schemeClr val="dk1"/>
                              </a:effectRef>
                              <a:fontRef idx="minor">
                                <a:schemeClr val="dk1"/>
                              </a:fontRef>
                            </wps:style>
                            <wps:txbx>
                              <w:txbxContent>
                                <w:p w14:paraId="6C1FC2F3" w14:textId="21402957" w:rsidR="00FE665D" w:rsidRPr="00E80B38" w:rsidRDefault="005E1EDA" w:rsidP="00FE665D">
                                  <w:pPr>
                                    <w:jc w:val="center"/>
                                    <w:rPr>
                                      <w:rFonts w:asciiTheme="majorHAnsi" w:hAnsiTheme="majorHAnsi" w:cstheme="majorHAnsi"/>
                                      <w:color w:val="FFFFFF" w:themeColor="background1"/>
                                    </w:rPr>
                                  </w:pPr>
                                  <w:hyperlink r:id="rId10" w:history="1">
                                    <w:r w:rsidRPr="00E80B38">
                                      <w:rPr>
                                        <w:rStyle w:val="Lienhypertexte"/>
                                        <w:color w:val="FFFFFF" w:themeColor="background1"/>
                                      </w:rPr>
                                      <w:t xml:space="preserve">Découvrez les </w:t>
                                    </w:r>
                                    <w:r w:rsidR="00E80B38" w:rsidRPr="00E80B38">
                                      <w:rPr>
                                        <w:rStyle w:val="Lienhypertexte"/>
                                        <w:color w:val="FFFFFF" w:themeColor="background1"/>
                                      </w:rPr>
                                      <w:t xml:space="preserve">initiatives de la CDEFI dans le cadre de l’Année de l’ingénierie </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9BD0FB" id="Rectangle : coins arrondis 15" o:spid="_x0000_s1027" href="https://www.cdefi.fr/fr/actualites/cloture-de-lannee-de-lingenierie-en-route-pour-ingenierie-2035" style="position:absolute;margin-left:12.05pt;margin-top:6.2pt;width:267pt;height:3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" o:button="t" fillcolor="#066b88" strokecolor="white [3212]" strokeweight="1pt">
                      <v:fill o:detectmouseclick="t"/>
                      <v:stroke joinstyle="miter"/>
                      <v:path arrowok="t"/>
                      <v:textbox>
                        <w:txbxContent>
                          <w:p w14:paraId="6C1FC2F3" w14:textId="21402957" w:rsidR="00FE665D" w:rsidRPr="00E80B38" w:rsidRDefault="005E1EDA" w:rsidP="00FE665D">
                            <w:pPr>
                              <w:jc w:val="center"/>
                              <w:rPr>
                                <w:rFonts w:asciiTheme="majorHAnsi" w:hAnsiTheme="majorHAnsi" w:cstheme="majorHAnsi"/>
                                <w:color w:val="FFFFFF" w:themeColor="background1"/>
                              </w:rPr>
                            </w:pPr>
                            <w:hyperlink r:id="rId11" w:history="1">
                              <w:r w:rsidRPr="00E80B38">
                                <w:rPr>
                                  <w:rStyle w:val="Lienhypertexte"/>
                                  <w:color w:val="FFFFFF" w:themeColor="background1"/>
                                </w:rPr>
                                <w:t xml:space="preserve">Découvrez les </w:t>
                              </w:r>
                              <w:r w:rsidR="00E80B38" w:rsidRPr="00E80B38">
                                <w:rPr>
                                  <w:rStyle w:val="Lienhypertexte"/>
                                  <w:color w:val="FFFFFF" w:themeColor="background1"/>
                                </w:rPr>
                                <w:t xml:space="preserve">initiatives de la CDEFI dans le cadre de l’Année de l’ingénierie </w:t>
                              </w:r>
                            </w:hyperlink>
                          </w:p>
                        </w:txbxContent>
                      </v:textbox>
                    </v:roundrect>
                  </w:pict>
                </mc:Fallback>
              </mc:AlternateContent>
            </w:r>
          </w:p>
          <w:p w14:paraId="4823070B" w14:textId="6D096CD1" w:rsidR="00FE665D" w:rsidRDefault="00FE665D" w:rsidP="000E5944">
            <w:pPr>
              <w:spacing w:line="276" w:lineRule="auto"/>
              <w:rPr>
                <w:rFonts w:asciiTheme="majorHAnsi" w:hAnsiTheme="majorHAnsi" w:cstheme="majorHAnsi"/>
                <w:i/>
                <w:iCs/>
              </w:rPr>
            </w:pPr>
          </w:p>
          <w:p w14:paraId="161DBA5E" w14:textId="77777777" w:rsidR="004B67D2" w:rsidRPr="00C43574" w:rsidRDefault="004B67D2" w:rsidP="000E5944">
            <w:pPr>
              <w:spacing w:line="276" w:lineRule="auto"/>
              <w:rPr>
                <w:rFonts w:asciiTheme="majorHAnsi" w:hAnsiTheme="majorHAnsi" w:cstheme="majorHAnsi"/>
                <w:i/>
                <w:iCs/>
              </w:rPr>
            </w:pPr>
          </w:p>
          <w:p w14:paraId="02D20B83" w14:textId="77777777" w:rsidR="00FE665D" w:rsidRPr="00C43574" w:rsidRDefault="00FE665D" w:rsidP="000E5944">
            <w:pPr>
              <w:spacing w:line="276" w:lineRule="auto"/>
              <w:rPr>
                <w:rFonts w:asciiTheme="majorHAnsi" w:hAnsiTheme="majorHAnsi" w:cstheme="majorHAnsi"/>
                <w:i/>
                <w:iCs/>
              </w:rPr>
            </w:pPr>
          </w:p>
        </w:tc>
      </w:tr>
    </w:tbl>
    <w:p w14:paraId="077E42C6" w14:textId="77777777" w:rsidR="008C620A" w:rsidRDefault="008C620A" w:rsidP="005F0CCB">
      <w:pPr>
        <w:jc w:val="center"/>
        <w:rPr>
          <w:rFonts w:asciiTheme="majorHAnsi" w:hAnsiTheme="majorHAnsi" w:cstheme="majorHAnsi"/>
          <w:i/>
          <w:iCs/>
        </w:rPr>
      </w:pPr>
    </w:p>
    <w:p w14:paraId="1DF7BD54" w14:textId="77777777" w:rsidR="00C42395" w:rsidRDefault="00C42395">
      <w:pPr>
        <w:rPr>
          <w:rFonts w:asciiTheme="majorHAnsi" w:hAnsiTheme="majorHAnsi" w:cstheme="majorHAnsi"/>
          <w:i/>
          <w:iCs/>
        </w:rPr>
      </w:pPr>
      <w:r>
        <w:rPr>
          <w:rFonts w:asciiTheme="majorHAnsi" w:hAnsiTheme="majorHAnsi" w:cstheme="majorHAnsi"/>
          <w:i/>
          <w:iCs/>
        </w:rPr>
        <w:br w:type="page"/>
      </w:r>
    </w:p>
    <w:p w14:paraId="7F065FEC" w14:textId="0ED50A45" w:rsidR="00FF49C0" w:rsidRDefault="00FE665D" w:rsidP="005F0CCB">
      <w:pPr>
        <w:jc w:val="center"/>
        <w:rPr>
          <w:rFonts w:asciiTheme="majorHAnsi" w:hAnsiTheme="majorHAnsi" w:cstheme="majorHAnsi"/>
          <w:i/>
          <w:iCs/>
        </w:rPr>
      </w:pPr>
      <w:r w:rsidRPr="00C43574">
        <w:rPr>
          <w:rFonts w:asciiTheme="majorHAnsi" w:hAnsiTheme="majorHAnsi" w:cstheme="majorHAnsi"/>
          <w:i/>
          <w:iCs/>
        </w:rPr>
        <w:lastRenderedPageBreak/>
        <w:t>ACTUALITÉS</w:t>
      </w:r>
    </w:p>
    <w:p w14:paraId="786EE242" w14:textId="77777777" w:rsidR="006735F4" w:rsidRDefault="006735F4" w:rsidP="006735F4">
      <w:pPr>
        <w:spacing w:line="360" w:lineRule="auto"/>
        <w:jc w:val="both"/>
        <w:rPr>
          <w:rFonts w:asciiTheme="majorHAnsi" w:hAnsiTheme="majorHAnsi" w:cstheme="majorHAnsi"/>
          <w:noProof/>
          <w:color w:val="066B88"/>
        </w:rPr>
      </w:pPr>
      <w:r>
        <w:rPr>
          <w:noProof/>
        </w:rPr>
        <mc:AlternateContent>
          <mc:Choice Requires="wps">
            <w:drawing>
              <wp:inline distT="0" distB="0" distL="0" distR="0" wp14:anchorId="1BCB85D4" wp14:editId="5D162194">
                <wp:extent cx="2870200" cy="1828800"/>
                <wp:effectExtent l="0" t="0" r="25400" b="19050"/>
                <wp:docPr id="1081343904" name="Rectangle 1081343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828800"/>
                        </a:xfrm>
                        <a:prstGeom prst="rect">
                          <a:avLst/>
                        </a:prstGeom>
                      </wps:spPr>
                      <wps:style>
                        <a:lnRef idx="2">
                          <a:schemeClr val="dk1"/>
                        </a:lnRef>
                        <a:fillRef idx="1">
                          <a:schemeClr val="lt1"/>
                        </a:fillRef>
                        <a:effectRef idx="0">
                          <a:schemeClr val="dk1"/>
                        </a:effectRef>
                        <a:fontRef idx="minor">
                          <a:schemeClr val="dk1"/>
                        </a:fontRef>
                      </wps:style>
                      <wps:txbx>
                        <w:txbxContent>
                          <w:p w14:paraId="0C522AF3" w14:textId="0A0C2348" w:rsidR="006735F4" w:rsidRDefault="00095FC4" w:rsidP="006735F4">
                            <w:pPr>
                              <w:jc w:val="center"/>
                            </w:pPr>
                            <w:r>
                              <w:rPr>
                                <w:noProof/>
                              </w:rPr>
                              <w:drawing>
                                <wp:inline distT="0" distB="0" distL="0" distR="0" wp14:anchorId="0EB2456B" wp14:editId="18943207">
                                  <wp:extent cx="2674620" cy="1724025"/>
                                  <wp:effectExtent l="0" t="0" r="0" b="9525"/>
                                  <wp:docPr id="120412617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6174" name="Image 1204126174"/>
                                          <pic:cNvPicPr/>
                                        </pic:nvPicPr>
                                        <pic:blipFill>
                                          <a:blip r:embed="rId12">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BCB85D4" id="Rectangle 1081343904" o:spid="_x0000_s1028" style="width:226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" fillcolor="white [3201]" strokecolor="black [3200]" strokeweight="1pt">
                <v:path arrowok="t"/>
                <v:textbox>
                  <w:txbxContent>
                    <w:p w14:paraId="0C522AF3" w14:textId="0A0C2348" w:rsidR="006735F4" w:rsidRDefault="00095FC4" w:rsidP="006735F4">
                      <w:pPr>
                        <w:jc w:val="center"/>
                      </w:pPr>
                      <w:r>
                        <w:rPr>
                          <w:noProof/>
                        </w:rPr>
                        <w:drawing>
                          <wp:inline distT="0" distB="0" distL="0" distR="0" wp14:anchorId="0EB2456B" wp14:editId="18943207">
                            <wp:extent cx="2674620" cy="1724025"/>
                            <wp:effectExtent l="0" t="0" r="0" b="9525"/>
                            <wp:docPr id="120412617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126174" name="Image 1204126174"/>
                                    <pic:cNvPicPr/>
                                  </pic:nvPicPr>
                                  <pic:blipFill>
                                    <a:blip r:embed="rId13">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v:textbox>
                <w10:anchorlock/>
              </v:rect>
            </w:pict>
          </mc:Fallback>
        </mc:AlternateContent>
      </w:r>
    </w:p>
    <w:p w14:paraId="50EAE41A" w14:textId="2C43572D" w:rsidR="006735F4" w:rsidRPr="00CD03AF" w:rsidRDefault="00673A3E" w:rsidP="006735F4">
      <w:pPr>
        <w:spacing w:line="360" w:lineRule="auto"/>
        <w:jc w:val="both"/>
        <w:rPr>
          <w:rFonts w:asciiTheme="majorHAnsi" w:hAnsiTheme="majorHAnsi" w:cstheme="majorHAnsi"/>
          <w:noProof/>
          <w:color w:val="066B88"/>
        </w:rPr>
      </w:pPr>
      <w:r>
        <w:rPr>
          <w:rFonts w:asciiTheme="majorHAnsi" w:hAnsiTheme="majorHAnsi" w:cstheme="majorHAnsi"/>
          <w:noProof/>
          <w:color w:val="066B88"/>
        </w:rPr>
        <w:t>International</w:t>
      </w:r>
    </w:p>
    <w:p w14:paraId="4D564472" w14:textId="08E5E806" w:rsidR="00673A3E" w:rsidRPr="00557CA3" w:rsidRDefault="00673A3E" w:rsidP="00673A3E">
      <w:pPr>
        <w:spacing w:line="360" w:lineRule="auto"/>
        <w:jc w:val="both"/>
        <w:rPr>
          <w:b/>
          <w:bCs/>
        </w:rPr>
      </w:pPr>
      <w:hyperlink r:id="rId14" w:history="1">
        <w:r w:rsidRPr="00557CA3">
          <w:rPr>
            <w:rStyle w:val="Lienhypertexte"/>
            <w:b/>
            <w:bCs/>
          </w:rPr>
          <w:t>Forum ARFITEC 2026 : une 9</w:t>
        </w:r>
        <w:r w:rsidRPr="00557CA3">
          <w:rPr>
            <w:rStyle w:val="Lienhypertexte"/>
            <w:b/>
            <w:bCs/>
            <w:vertAlign w:val="superscript"/>
          </w:rPr>
          <w:t>e</w:t>
        </w:r>
        <w:r w:rsidRPr="00557CA3">
          <w:rPr>
            <w:rStyle w:val="Lienhypertexte"/>
            <w:b/>
            <w:bCs/>
          </w:rPr>
          <w:t xml:space="preserve"> édition à Buenos Aires</w:t>
        </w:r>
      </w:hyperlink>
    </w:p>
    <w:p w14:paraId="6AF9CD9F" w14:textId="3F5A1A28" w:rsidR="006735F4" w:rsidRDefault="00673A3E" w:rsidP="00813DCD">
      <w:pPr>
        <w:spacing w:line="360" w:lineRule="auto"/>
        <w:jc w:val="both"/>
        <w:rPr>
          <w:rFonts w:asciiTheme="majorHAnsi" w:hAnsiTheme="majorHAnsi" w:cstheme="majorHAnsi"/>
          <w:noProof/>
        </w:rPr>
      </w:pPr>
      <w:r w:rsidRPr="00673A3E">
        <w:rPr>
          <w:rFonts w:asciiTheme="majorHAnsi" w:hAnsiTheme="majorHAnsi" w:cstheme="majorHAnsi"/>
          <w:noProof/>
        </w:rPr>
        <w:t>Les 13 et 14 octobre 2026, le 9</w:t>
      </w:r>
      <w:r w:rsidRPr="00673A3E">
        <w:rPr>
          <w:rFonts w:asciiTheme="majorHAnsi" w:hAnsiTheme="majorHAnsi" w:cstheme="majorHAnsi"/>
          <w:noProof/>
          <w:vertAlign w:val="superscript"/>
        </w:rPr>
        <w:t>e</w:t>
      </w:r>
      <w:r>
        <w:rPr>
          <w:rFonts w:asciiTheme="majorHAnsi" w:hAnsiTheme="majorHAnsi" w:cstheme="majorHAnsi"/>
          <w:noProof/>
        </w:rPr>
        <w:t xml:space="preserve"> </w:t>
      </w:r>
      <w:r w:rsidRPr="00673A3E">
        <w:rPr>
          <w:rFonts w:asciiTheme="majorHAnsi" w:hAnsiTheme="majorHAnsi" w:cstheme="majorHAnsi"/>
          <w:noProof/>
        </w:rPr>
        <w:t>Forum ARFITEC se tiendra à Buenos Aires, marquant le retour de l'événement en présentiel. Ce rendez-vous sera consacré au bilan du programme et aux perspectives de la coopération franco-argentine en formation d'ingénieurs. Les inscriptions sont ouvertes jusqu'au 6 août</w:t>
      </w:r>
      <w:r>
        <w:rPr>
          <w:rFonts w:asciiTheme="majorHAnsi" w:hAnsiTheme="majorHAnsi" w:cstheme="majorHAnsi"/>
          <w:noProof/>
        </w:rPr>
        <w:t>.</w:t>
      </w:r>
    </w:p>
    <w:p w14:paraId="38455536" w14:textId="77777777" w:rsidR="00673A3E" w:rsidRDefault="00673A3E" w:rsidP="00813DCD">
      <w:pPr>
        <w:spacing w:line="360" w:lineRule="auto"/>
        <w:jc w:val="both"/>
        <w:rPr>
          <w:rFonts w:asciiTheme="majorHAnsi" w:hAnsiTheme="majorHAnsi" w:cstheme="majorHAnsi"/>
          <w:noProof/>
          <w:color w:val="066B88"/>
        </w:rPr>
      </w:pPr>
    </w:p>
    <w:p w14:paraId="058B59A3" w14:textId="7433315E" w:rsidR="00813DCD" w:rsidRDefault="00813DCD" w:rsidP="00813DCD">
      <w:pPr>
        <w:spacing w:line="360" w:lineRule="auto"/>
        <w:jc w:val="both"/>
        <w:rPr>
          <w:rFonts w:asciiTheme="majorHAnsi" w:hAnsiTheme="majorHAnsi" w:cstheme="majorHAnsi"/>
          <w:noProof/>
          <w:color w:val="066B88"/>
        </w:rPr>
      </w:pPr>
      <w:r>
        <w:rPr>
          <w:noProof/>
        </w:rPr>
        <mc:AlternateContent>
          <mc:Choice Requires="wps">
            <w:drawing>
              <wp:inline distT="0" distB="0" distL="0" distR="0" wp14:anchorId="4649E6C4" wp14:editId="66D16887">
                <wp:extent cx="2870200" cy="1828800"/>
                <wp:effectExtent l="0" t="0" r="25400" b="19050"/>
                <wp:docPr id="1857472894" name="Rectangle 1857472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828800"/>
                        </a:xfrm>
                        <a:prstGeom prst="rect">
                          <a:avLst/>
                        </a:prstGeom>
                      </wps:spPr>
                      <wps:style>
                        <a:lnRef idx="2">
                          <a:schemeClr val="dk1"/>
                        </a:lnRef>
                        <a:fillRef idx="1">
                          <a:schemeClr val="lt1"/>
                        </a:fillRef>
                        <a:effectRef idx="0">
                          <a:schemeClr val="dk1"/>
                        </a:effectRef>
                        <a:fontRef idx="minor">
                          <a:schemeClr val="dk1"/>
                        </a:fontRef>
                      </wps:style>
                      <wps:txbx>
                        <w:txbxContent>
                          <w:p w14:paraId="1BB22A04" w14:textId="7D83CB77" w:rsidR="00813DCD" w:rsidRDefault="00095FC4" w:rsidP="00813DCD">
                            <w:pPr>
                              <w:jc w:val="center"/>
                            </w:pPr>
                            <w:r>
                              <w:rPr>
                                <w:noProof/>
                              </w:rPr>
                              <w:drawing>
                                <wp:inline distT="0" distB="0" distL="0" distR="0" wp14:anchorId="4421A105" wp14:editId="35A2A36B">
                                  <wp:extent cx="2674620" cy="1724025"/>
                                  <wp:effectExtent l="0" t="0" r="0" b="9525"/>
                                  <wp:docPr id="149007494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74945" name="Image 1490074945"/>
                                          <pic:cNvPicPr/>
                                        </pic:nvPicPr>
                                        <pic:blipFill>
                                          <a:blip r:embed="rId15">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649E6C4" id="Rectangle 1857472894" o:spid="_x0000_s1029" style="width:226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" fillcolor="white [3201]" strokecolor="black [3200]" strokeweight="1pt">
                <v:path arrowok="t"/>
                <v:textbox>
                  <w:txbxContent>
                    <w:p w14:paraId="1BB22A04" w14:textId="7D83CB77" w:rsidR="00813DCD" w:rsidRDefault="00095FC4" w:rsidP="00813DCD">
                      <w:pPr>
                        <w:jc w:val="center"/>
                      </w:pPr>
                      <w:r>
                        <w:rPr>
                          <w:noProof/>
                        </w:rPr>
                        <w:drawing>
                          <wp:inline distT="0" distB="0" distL="0" distR="0" wp14:anchorId="4421A105" wp14:editId="35A2A36B">
                            <wp:extent cx="2674620" cy="1724025"/>
                            <wp:effectExtent l="0" t="0" r="0" b="9525"/>
                            <wp:docPr id="149007494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74945" name="Image 1490074945"/>
                                    <pic:cNvPicPr/>
                                  </pic:nvPicPr>
                                  <pic:blipFill>
                                    <a:blip r:embed="rId16">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v:textbox>
                <w10:anchorlock/>
              </v:rect>
            </w:pict>
          </mc:Fallback>
        </mc:AlternateContent>
      </w:r>
    </w:p>
    <w:p w14:paraId="4DFA7E15" w14:textId="5E3A3315" w:rsidR="00813DCD" w:rsidRPr="00CD03AF" w:rsidRDefault="009B5ECB" w:rsidP="00813DCD">
      <w:pPr>
        <w:spacing w:line="360" w:lineRule="auto"/>
        <w:jc w:val="both"/>
        <w:rPr>
          <w:rFonts w:asciiTheme="majorHAnsi" w:hAnsiTheme="majorHAnsi" w:cstheme="majorHAnsi"/>
          <w:noProof/>
          <w:color w:val="066B88"/>
        </w:rPr>
      </w:pPr>
      <w:r>
        <w:rPr>
          <w:rFonts w:asciiTheme="majorHAnsi" w:hAnsiTheme="majorHAnsi" w:cstheme="majorHAnsi"/>
          <w:noProof/>
          <w:color w:val="066B88"/>
        </w:rPr>
        <w:t>Europe</w:t>
      </w:r>
    </w:p>
    <w:p w14:paraId="3C6B6665" w14:textId="654C2471" w:rsidR="009B5ECB" w:rsidRPr="00557CA3" w:rsidRDefault="009B5ECB" w:rsidP="009B5ECB">
      <w:pPr>
        <w:spacing w:line="360" w:lineRule="auto"/>
        <w:jc w:val="both"/>
        <w:rPr>
          <w:b/>
          <w:bCs/>
        </w:rPr>
      </w:pPr>
      <w:hyperlink r:id="rId17" w:history="1">
        <w:r w:rsidRPr="00557CA3">
          <w:rPr>
            <w:rStyle w:val="Lienhypertexte"/>
            <w:b/>
            <w:bCs/>
          </w:rPr>
          <w:t>Café de l’Europe sur les infrastructures technologiques à la MIFJC</w:t>
        </w:r>
      </w:hyperlink>
    </w:p>
    <w:p w14:paraId="13594997" w14:textId="77777777" w:rsidR="009B5ECB" w:rsidRPr="009B5ECB" w:rsidRDefault="009B5ECB" w:rsidP="009B5ECB">
      <w:pPr>
        <w:spacing w:line="360" w:lineRule="auto"/>
        <w:jc w:val="both"/>
        <w:rPr>
          <w:rFonts w:asciiTheme="majorHAnsi" w:hAnsiTheme="majorHAnsi" w:cstheme="majorHAnsi"/>
          <w:noProof/>
        </w:rPr>
      </w:pPr>
      <w:r w:rsidRPr="009B5ECB">
        <w:rPr>
          <w:rFonts w:asciiTheme="majorHAnsi" w:hAnsiTheme="majorHAnsi" w:cstheme="majorHAnsi"/>
          <w:noProof/>
        </w:rPr>
        <w:t>Le Café de l'Europe de la CDEFI du 2 juillet a été consacré aux infrastructures de recherche et technologiques et aux orientations de la future stratégie européenne présentées par la Commission européenne. Les échanges ont notamment porté sur le renforcement des investissements, l'accès des entreprises aux infrastructures et le partage des bonnes pratiques à l'échelle européenne.</w:t>
      </w:r>
    </w:p>
    <w:p w14:paraId="403419CF" w14:textId="77777777" w:rsidR="00813DCD" w:rsidRDefault="00813DCD" w:rsidP="00813DCD">
      <w:pPr>
        <w:spacing w:line="360" w:lineRule="auto"/>
        <w:jc w:val="both"/>
        <w:rPr>
          <w:rFonts w:asciiTheme="majorHAnsi" w:hAnsiTheme="majorHAnsi" w:cstheme="majorHAnsi"/>
          <w:noProof/>
          <w:color w:val="066B88"/>
        </w:rPr>
      </w:pPr>
    </w:p>
    <w:p w14:paraId="5C615497" w14:textId="73BF4F3F" w:rsidR="001D3D5E" w:rsidRDefault="001D3D5E" w:rsidP="001D3D5E">
      <w:pPr>
        <w:spacing w:line="360" w:lineRule="auto"/>
        <w:jc w:val="both"/>
        <w:rPr>
          <w:rFonts w:asciiTheme="majorHAnsi" w:hAnsiTheme="majorHAnsi" w:cstheme="majorHAnsi"/>
          <w:noProof/>
          <w:color w:val="066B88"/>
        </w:rPr>
      </w:pPr>
      <w:r>
        <w:rPr>
          <w:noProof/>
        </w:rPr>
        <w:lastRenderedPageBreak/>
        <mc:AlternateContent>
          <mc:Choice Requires="wps">
            <w:drawing>
              <wp:inline distT="0" distB="0" distL="0" distR="0" wp14:anchorId="5AB05EA1" wp14:editId="06C4BEF3">
                <wp:extent cx="2870200" cy="1828800"/>
                <wp:effectExtent l="0" t="0" r="25400" b="19050"/>
                <wp:docPr id="2008936810" name="Rectangle 2008936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828800"/>
                        </a:xfrm>
                        <a:prstGeom prst="rect">
                          <a:avLst/>
                        </a:prstGeom>
                      </wps:spPr>
                      <wps:style>
                        <a:lnRef idx="2">
                          <a:schemeClr val="dk1"/>
                        </a:lnRef>
                        <a:fillRef idx="1">
                          <a:schemeClr val="lt1"/>
                        </a:fillRef>
                        <a:effectRef idx="0">
                          <a:schemeClr val="dk1"/>
                        </a:effectRef>
                        <a:fontRef idx="minor">
                          <a:schemeClr val="dk1"/>
                        </a:fontRef>
                      </wps:style>
                      <wps:txbx>
                        <w:txbxContent>
                          <w:p w14:paraId="63AC19A9" w14:textId="095DD6C0" w:rsidR="001D3D5E" w:rsidRDefault="00095FC4" w:rsidP="001D3D5E">
                            <w:pPr>
                              <w:jc w:val="center"/>
                            </w:pPr>
                            <w:r>
                              <w:rPr>
                                <w:noProof/>
                              </w:rPr>
                              <w:drawing>
                                <wp:inline distT="0" distB="0" distL="0" distR="0" wp14:anchorId="70044130" wp14:editId="7BF12A59">
                                  <wp:extent cx="2674620" cy="1724025"/>
                                  <wp:effectExtent l="0" t="0" r="0" b="9525"/>
                                  <wp:docPr id="13083682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6820" name="Image 130836820"/>
                                          <pic:cNvPicPr/>
                                        </pic:nvPicPr>
                                        <pic:blipFill>
                                          <a:blip r:embed="rId18">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AB05EA1" id="Rectangle 2008936810" o:spid="_x0000_s1030" style="width:226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" fillcolor="white [3201]" strokecolor="black [3200]" strokeweight="1pt">
                <v:path arrowok="t"/>
                <v:textbox>
                  <w:txbxContent>
                    <w:p w14:paraId="63AC19A9" w14:textId="095DD6C0" w:rsidR="001D3D5E" w:rsidRDefault="00095FC4" w:rsidP="001D3D5E">
                      <w:pPr>
                        <w:jc w:val="center"/>
                      </w:pPr>
                      <w:r>
                        <w:rPr>
                          <w:noProof/>
                        </w:rPr>
                        <w:drawing>
                          <wp:inline distT="0" distB="0" distL="0" distR="0" wp14:anchorId="70044130" wp14:editId="7BF12A59">
                            <wp:extent cx="2674620" cy="1724025"/>
                            <wp:effectExtent l="0" t="0" r="0" b="9525"/>
                            <wp:docPr id="13083682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36820" name="Image 130836820"/>
                                    <pic:cNvPicPr/>
                                  </pic:nvPicPr>
                                  <pic:blipFill>
                                    <a:blip r:embed="rId19">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v:textbox>
                <w10:anchorlock/>
              </v:rect>
            </w:pict>
          </mc:Fallback>
        </mc:AlternateContent>
      </w:r>
    </w:p>
    <w:p w14:paraId="1CF709C9" w14:textId="5DA8D32E" w:rsidR="001D3D5E" w:rsidRPr="00CD03AF" w:rsidRDefault="001A19C9" w:rsidP="001D3D5E">
      <w:pPr>
        <w:spacing w:line="360" w:lineRule="auto"/>
        <w:jc w:val="both"/>
        <w:rPr>
          <w:rFonts w:asciiTheme="majorHAnsi" w:hAnsiTheme="majorHAnsi" w:cstheme="majorHAnsi"/>
          <w:noProof/>
          <w:color w:val="066B88"/>
        </w:rPr>
      </w:pPr>
      <w:r>
        <w:rPr>
          <w:rFonts w:asciiTheme="majorHAnsi" w:hAnsiTheme="majorHAnsi" w:cstheme="majorHAnsi"/>
          <w:noProof/>
          <w:color w:val="066B88"/>
        </w:rPr>
        <w:t>Partenariat</w:t>
      </w:r>
    </w:p>
    <w:p w14:paraId="68B17942" w14:textId="140C16EE" w:rsidR="001A19C9" w:rsidRPr="001A19C9" w:rsidRDefault="001A19C9" w:rsidP="001A19C9">
      <w:pPr>
        <w:spacing w:line="360" w:lineRule="auto"/>
        <w:jc w:val="both"/>
        <w:rPr>
          <w:b/>
          <w:bCs/>
        </w:rPr>
      </w:pPr>
      <w:hyperlink r:id="rId20" w:history="1">
        <w:r w:rsidRPr="001A19C9">
          <w:rPr>
            <w:rStyle w:val="Lienhypertexte"/>
            <w:b/>
            <w:bCs/>
          </w:rPr>
          <w:t>20 ans d’Elles bougent : trophées de l’Égalité, étude d’impact et nouveaux projets</w:t>
        </w:r>
      </w:hyperlink>
    </w:p>
    <w:p w14:paraId="701FB28D" w14:textId="77777777" w:rsidR="001A19C9" w:rsidRDefault="001A19C9" w:rsidP="001A19C9">
      <w:pPr>
        <w:spacing w:line="360" w:lineRule="auto"/>
        <w:jc w:val="both"/>
        <w:rPr>
          <w:rFonts w:asciiTheme="majorHAnsi" w:hAnsiTheme="majorHAnsi" w:cstheme="majorHAnsi"/>
          <w:noProof/>
        </w:rPr>
      </w:pPr>
      <w:r w:rsidRPr="001A19C9">
        <w:rPr>
          <w:rFonts w:asciiTheme="majorHAnsi" w:hAnsiTheme="majorHAnsi" w:cstheme="majorHAnsi"/>
          <w:noProof/>
        </w:rPr>
        <w:t>À l'occasion de ses 20 ans, l'association Elles bougent a célébré deux décennies d'engagement en faveur de la mixité dans les formations et métiers scientifiques. La soirée a notamment récompensé plusieurs écoles d'ingénieurs lors des Trophées de l'Égalité et a été marquée par l'annonce de nouveaux programmes destinés à encourager les jeunes filles à s'orienter vers les filières scientifiques.</w:t>
      </w:r>
    </w:p>
    <w:p w14:paraId="72125469" w14:textId="77777777" w:rsidR="00794F2E" w:rsidRDefault="00794F2E" w:rsidP="001A19C9">
      <w:pPr>
        <w:spacing w:line="360" w:lineRule="auto"/>
        <w:jc w:val="both"/>
        <w:rPr>
          <w:rFonts w:asciiTheme="majorHAnsi" w:hAnsiTheme="majorHAnsi" w:cstheme="majorHAnsi"/>
          <w:noProof/>
        </w:rPr>
      </w:pPr>
    </w:p>
    <w:p w14:paraId="270E706A" w14:textId="77777777" w:rsidR="00794F2E" w:rsidRDefault="00794F2E" w:rsidP="00794F2E">
      <w:pPr>
        <w:spacing w:line="360" w:lineRule="auto"/>
        <w:jc w:val="both"/>
        <w:rPr>
          <w:rFonts w:asciiTheme="majorHAnsi" w:hAnsiTheme="majorHAnsi" w:cstheme="majorHAnsi"/>
          <w:noProof/>
          <w:color w:val="066B88"/>
        </w:rPr>
      </w:pPr>
      <w:r>
        <w:rPr>
          <w:noProof/>
        </w:rPr>
        <mc:AlternateContent>
          <mc:Choice Requires="wps">
            <w:drawing>
              <wp:inline distT="0" distB="0" distL="0" distR="0" wp14:anchorId="0245F425" wp14:editId="293FA314">
                <wp:extent cx="2870200" cy="1828800"/>
                <wp:effectExtent l="0" t="0" r="25400" b="19050"/>
                <wp:docPr id="2037762828" name="Rectangle 20377628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200" cy="1828800"/>
                        </a:xfrm>
                        <a:prstGeom prst="rect">
                          <a:avLst/>
                        </a:prstGeom>
                      </wps:spPr>
                      <wps:style>
                        <a:lnRef idx="2">
                          <a:schemeClr val="dk1"/>
                        </a:lnRef>
                        <a:fillRef idx="1">
                          <a:schemeClr val="lt1"/>
                        </a:fillRef>
                        <a:effectRef idx="0">
                          <a:schemeClr val="dk1"/>
                        </a:effectRef>
                        <a:fontRef idx="minor">
                          <a:schemeClr val="dk1"/>
                        </a:fontRef>
                      </wps:style>
                      <wps:txbx>
                        <w:txbxContent>
                          <w:p w14:paraId="28E59494" w14:textId="7005134A" w:rsidR="00794F2E" w:rsidRDefault="00794F2E" w:rsidP="00794F2E">
                            <w:pPr>
                              <w:jc w:val="center"/>
                            </w:pPr>
                            <w:r>
                              <w:rPr>
                                <w:noProof/>
                              </w:rPr>
                              <w:drawing>
                                <wp:inline distT="0" distB="0" distL="0" distR="0" wp14:anchorId="0DC1F266" wp14:editId="41D06956">
                                  <wp:extent cx="2674620" cy="1724025"/>
                                  <wp:effectExtent l="0" t="0" r="0" b="9525"/>
                                  <wp:docPr id="103427019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70196" name="Image 1034270196"/>
                                          <pic:cNvPicPr/>
                                        </pic:nvPicPr>
                                        <pic:blipFill>
                                          <a:blip r:embed="rId21">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0245F425" id="Rectangle 2037762828" o:spid="_x0000_s1031" style="width:226pt;height:2in;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" fillcolor="white [3201]" strokecolor="black [3200]" strokeweight="1pt">
                <v:path arrowok="t"/>
                <v:textbox>
                  <w:txbxContent>
                    <w:p w14:paraId="28E59494" w14:textId="7005134A" w:rsidR="00794F2E" w:rsidRDefault="00794F2E" w:rsidP="00794F2E">
                      <w:pPr>
                        <w:jc w:val="center"/>
                      </w:pPr>
                      <w:r>
                        <w:rPr>
                          <w:noProof/>
                        </w:rPr>
                        <w:drawing>
                          <wp:inline distT="0" distB="0" distL="0" distR="0" wp14:anchorId="0DC1F266" wp14:editId="41D06956">
                            <wp:extent cx="2674620" cy="1724025"/>
                            <wp:effectExtent l="0" t="0" r="0" b="9525"/>
                            <wp:docPr id="1034270196"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270196" name="Image 1034270196"/>
                                    <pic:cNvPicPr/>
                                  </pic:nvPicPr>
                                  <pic:blipFill>
                                    <a:blip r:embed="rId22">
                                      <a:extLst>
                                        <a:ext uri="{28A0092B-C50C-407E-A947-70E740481C1C}">
                                          <a14:useLocalDpi xmlns:a14="http://schemas.microsoft.com/office/drawing/2010/main" val="0"/>
                                        </a:ext>
                                      </a:extLst>
                                    </a:blip>
                                    <a:stretch>
                                      <a:fillRect/>
                                    </a:stretch>
                                  </pic:blipFill>
                                  <pic:spPr>
                                    <a:xfrm>
                                      <a:off x="0" y="0"/>
                                      <a:ext cx="2674620" cy="1724025"/>
                                    </a:xfrm>
                                    <a:prstGeom prst="rect">
                                      <a:avLst/>
                                    </a:prstGeom>
                                  </pic:spPr>
                                </pic:pic>
                              </a:graphicData>
                            </a:graphic>
                          </wp:inline>
                        </w:drawing>
                      </w:r>
                    </w:p>
                  </w:txbxContent>
                </v:textbox>
                <w10:anchorlock/>
              </v:rect>
            </w:pict>
          </mc:Fallback>
        </mc:AlternateContent>
      </w:r>
    </w:p>
    <w:p w14:paraId="6FFB49F4" w14:textId="376C0C15" w:rsidR="00794F2E" w:rsidRPr="00CD03AF" w:rsidRDefault="00794F2E" w:rsidP="00794F2E">
      <w:pPr>
        <w:spacing w:line="360" w:lineRule="auto"/>
        <w:jc w:val="both"/>
        <w:rPr>
          <w:rFonts w:asciiTheme="majorHAnsi" w:hAnsiTheme="majorHAnsi" w:cstheme="majorHAnsi"/>
          <w:noProof/>
          <w:color w:val="066B88"/>
        </w:rPr>
      </w:pPr>
      <w:r>
        <w:rPr>
          <w:rFonts w:asciiTheme="majorHAnsi" w:hAnsiTheme="majorHAnsi" w:cstheme="majorHAnsi"/>
          <w:noProof/>
          <w:color w:val="066B88"/>
        </w:rPr>
        <w:t>Recherche</w:t>
      </w:r>
    </w:p>
    <w:p w14:paraId="142C88CC" w14:textId="27F57152" w:rsidR="00794F2E" w:rsidRPr="00105612" w:rsidRDefault="00794F2E" w:rsidP="00794F2E">
      <w:pPr>
        <w:spacing w:line="360" w:lineRule="auto"/>
        <w:jc w:val="both"/>
        <w:rPr>
          <w:b/>
          <w:bCs/>
        </w:rPr>
      </w:pPr>
      <w:hyperlink r:id="rId23" w:history="1">
        <w:r w:rsidRPr="00105612">
          <w:rPr>
            <w:rStyle w:val="Lienhypertexte"/>
            <w:b/>
            <w:bCs/>
          </w:rPr>
          <w:t>Chaires de professeur junior : une campagne 2026 en net recul</w:t>
        </w:r>
      </w:hyperlink>
    </w:p>
    <w:p w14:paraId="180F9576" w14:textId="7C0A4C04" w:rsidR="00794F2E" w:rsidRPr="00794F2E" w:rsidRDefault="00794F2E" w:rsidP="001A19C9">
      <w:pPr>
        <w:spacing w:line="360" w:lineRule="auto"/>
        <w:jc w:val="both"/>
        <w:rPr>
          <w:rFonts w:asciiTheme="majorHAnsi" w:hAnsiTheme="majorHAnsi" w:cstheme="majorHAnsi"/>
          <w:noProof/>
        </w:rPr>
      </w:pPr>
      <w:r w:rsidRPr="00794F2E">
        <w:rPr>
          <w:rFonts w:asciiTheme="majorHAnsi" w:hAnsiTheme="majorHAnsi" w:cstheme="majorHAnsi"/>
          <w:noProof/>
        </w:rPr>
        <w:t xml:space="preserve">La campagne 2026 ouvre 113 nouvelles chaires de professeur junior (CPJ), contre 194 en 2025. Parmi les établissements bénéficiaires figurent également quatre écoles d’ingénieurs, aux côtés des universités et organismes de recherche. L’arrêté de répartition a été publié au </w:t>
      </w:r>
      <w:r w:rsidRPr="00794F2E">
        <w:rPr>
          <w:rFonts w:asciiTheme="majorHAnsi" w:hAnsiTheme="majorHAnsi" w:cstheme="majorHAnsi"/>
          <w:i/>
          <w:iCs/>
          <w:noProof/>
        </w:rPr>
        <w:t>Journal officiel</w:t>
      </w:r>
      <w:r w:rsidRPr="00794F2E">
        <w:rPr>
          <w:rFonts w:asciiTheme="majorHAnsi" w:hAnsiTheme="majorHAnsi" w:cstheme="majorHAnsi"/>
          <w:noProof/>
        </w:rPr>
        <w:t xml:space="preserve"> du 11 juillet 2026.</w:t>
      </w:r>
    </w:p>
    <w:p w14:paraId="38CE9008" w14:textId="3590F06E" w:rsidR="0026211F" w:rsidRDefault="006735F4" w:rsidP="008C55D7">
      <w:r>
        <w:br w:type="page"/>
      </w:r>
    </w:p>
    <w:p w14:paraId="75038501" w14:textId="77777777" w:rsidR="00330691" w:rsidRDefault="00330691" w:rsidP="004270D4">
      <w:pPr>
        <w:jc w:val="center"/>
        <w:rPr>
          <w:rFonts w:asciiTheme="majorHAnsi" w:hAnsiTheme="majorHAnsi" w:cstheme="majorHAnsi"/>
          <w:i/>
          <w:iCs/>
        </w:rPr>
      </w:pPr>
    </w:p>
    <w:p w14:paraId="188339ED" w14:textId="10169727" w:rsidR="0083330F" w:rsidRPr="009B0AAB" w:rsidRDefault="0083330F" w:rsidP="004270D4">
      <w:pPr>
        <w:jc w:val="center"/>
        <w:rPr>
          <w:rFonts w:asciiTheme="majorHAnsi" w:hAnsiTheme="majorHAnsi" w:cstheme="majorHAnsi"/>
          <w:i/>
          <w:iCs/>
        </w:rPr>
      </w:pPr>
      <w:r w:rsidRPr="009B0AAB">
        <w:rPr>
          <w:rFonts w:asciiTheme="majorHAnsi" w:hAnsiTheme="majorHAnsi" w:cstheme="majorHAnsi"/>
          <w:i/>
          <w:iCs/>
        </w:rPr>
        <w:t>PORTRAITS</w:t>
      </w:r>
    </w:p>
    <w:p w14:paraId="7D51F796" w14:textId="1E36A6C9" w:rsidR="0083330F" w:rsidRPr="009B0AAB" w:rsidRDefault="0083330F" w:rsidP="0083330F">
      <w:pPr>
        <w:spacing w:after="0" w:line="276" w:lineRule="auto"/>
        <w:jc w:val="both"/>
        <w:rPr>
          <w:rFonts w:asciiTheme="majorHAnsi" w:hAnsiTheme="majorHAnsi" w:cstheme="majorHAnsi"/>
          <w:color w:val="DB3252"/>
        </w:rPr>
      </w:pPr>
      <w:r w:rsidRPr="009B0AAB">
        <w:rPr>
          <w:rFonts w:asciiTheme="majorHAnsi" w:hAnsiTheme="majorHAnsi" w:cstheme="majorHAnsi"/>
          <w:color w:val="DB3252"/>
        </w:rPr>
        <w:t>FÉLICITATIONS AUX…</w:t>
      </w:r>
    </w:p>
    <w:p w14:paraId="4C942210" w14:textId="223C8F49" w:rsidR="0083330F" w:rsidRPr="009B0AAB" w:rsidRDefault="0083330F" w:rsidP="0083330F">
      <w:pPr>
        <w:spacing w:line="276" w:lineRule="auto"/>
        <w:jc w:val="both"/>
        <w:rPr>
          <w:rFonts w:asciiTheme="majorHAnsi" w:hAnsiTheme="majorHAnsi" w:cstheme="majorHAnsi"/>
          <w:b/>
        </w:rPr>
      </w:pPr>
      <w:r w:rsidRPr="009B0AAB">
        <w:rPr>
          <w:rFonts w:asciiTheme="majorHAnsi" w:hAnsiTheme="majorHAnsi" w:cstheme="majorHAnsi"/>
          <w:b/>
        </w:rPr>
        <w:t>Nouveau</w:t>
      </w:r>
      <w:r w:rsidR="00FE481D">
        <w:rPr>
          <w:rFonts w:asciiTheme="majorHAnsi" w:hAnsiTheme="majorHAnsi" w:cstheme="majorHAnsi"/>
          <w:b/>
        </w:rPr>
        <w:t>x</w:t>
      </w:r>
      <w:r w:rsidRPr="009B0AAB">
        <w:rPr>
          <w:rFonts w:asciiTheme="majorHAnsi" w:hAnsiTheme="majorHAnsi" w:cstheme="majorHAnsi"/>
          <w:b/>
        </w:rPr>
        <w:t xml:space="preserve"> directeur</w:t>
      </w:r>
      <w:r w:rsidR="00FE481D">
        <w:rPr>
          <w:rFonts w:asciiTheme="majorHAnsi" w:hAnsiTheme="majorHAnsi" w:cstheme="majorHAnsi"/>
          <w:b/>
        </w:rPr>
        <w:t>s</w:t>
      </w:r>
      <w:r w:rsidR="002A7F23">
        <w:rPr>
          <w:rFonts w:asciiTheme="majorHAnsi" w:hAnsiTheme="majorHAnsi" w:cstheme="majorHAnsi"/>
          <w:b/>
        </w:rPr>
        <w:t xml:space="preserve"> </w:t>
      </w:r>
      <w:r w:rsidRPr="009B0AAB">
        <w:rPr>
          <w:rFonts w:asciiTheme="majorHAnsi" w:hAnsiTheme="majorHAnsi" w:cstheme="majorHAnsi"/>
          <w:b/>
        </w:rPr>
        <w:t xml:space="preserve">! </w:t>
      </w:r>
    </w:p>
    <w:p w14:paraId="4B819764" w14:textId="330E2D70" w:rsidR="00917BE3" w:rsidRPr="009B0AAB" w:rsidRDefault="003B1443" w:rsidP="00917BE3">
      <w:pPr>
        <w:spacing w:line="276" w:lineRule="auto"/>
        <w:jc w:val="both"/>
        <w:rPr>
          <w:rFonts w:asciiTheme="majorHAnsi" w:hAnsiTheme="majorHAnsi" w:cstheme="majorHAnsi"/>
          <w:b/>
        </w:rPr>
      </w:pPr>
      <w:r>
        <w:rPr>
          <w:noProof/>
        </w:rPr>
        <mc:AlternateContent>
          <mc:Choice Requires="wps">
            <w:drawing>
              <wp:anchor distT="0" distB="0" distL="114300" distR="114300" simplePos="0" relativeHeight="251735552" behindDoc="0" locked="0" layoutInCell="1" allowOverlap="1" wp14:anchorId="3BDD69CA" wp14:editId="57CE15AB">
                <wp:simplePos x="0" y="0"/>
                <wp:positionH relativeFrom="column">
                  <wp:posOffset>4445</wp:posOffset>
                </wp:positionH>
                <wp:positionV relativeFrom="paragraph">
                  <wp:posOffset>25400</wp:posOffset>
                </wp:positionV>
                <wp:extent cx="1162050" cy="1571625"/>
                <wp:effectExtent l="0" t="0" r="19050" b="28575"/>
                <wp:wrapNone/>
                <wp:docPr id="1093149559" name="Rectangle 1093149559">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1571625"/>
                        </a:xfrm>
                        <a:prstGeom prst="rect">
                          <a:avLst/>
                        </a:prstGeom>
                      </wps:spPr>
                      <wps:style>
                        <a:lnRef idx="2">
                          <a:schemeClr val="dk1"/>
                        </a:lnRef>
                        <a:fillRef idx="1">
                          <a:schemeClr val="lt1"/>
                        </a:fillRef>
                        <a:effectRef idx="0">
                          <a:schemeClr val="dk1"/>
                        </a:effectRef>
                        <a:fontRef idx="minor">
                          <a:schemeClr val="dk1"/>
                        </a:fontRef>
                      </wps:style>
                      <wps:txbx>
                        <w:txbxContent>
                          <w:p w14:paraId="75AA4440" w14:textId="7448840B" w:rsidR="003B1443" w:rsidRDefault="00E869B5" w:rsidP="003B1443">
                            <w:pPr>
                              <w:jc w:val="center"/>
                            </w:pPr>
                            <w:r>
                              <w:rPr>
                                <w:noProof/>
                              </w:rPr>
                              <w:drawing>
                                <wp:inline distT="0" distB="0" distL="0" distR="0" wp14:anchorId="1CFE9ABA" wp14:editId="6E828771">
                                  <wp:extent cx="953770" cy="1467485"/>
                                  <wp:effectExtent l="0" t="0" r="0" b="0"/>
                                  <wp:docPr id="26891591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01086" name="Image 846001086"/>
                                          <pic:cNvPicPr/>
                                        </pic:nvPicPr>
                                        <pic:blipFill>
                                          <a:blip r:embed="rId25">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r w:rsidR="003B1443">
                              <w:rPr>
                                <w:noProof/>
                              </w:rPr>
                              <w:drawing>
                                <wp:inline distT="0" distB="0" distL="0" distR="0" wp14:anchorId="009C5884" wp14:editId="704A274F">
                                  <wp:extent cx="953770" cy="1467485"/>
                                  <wp:effectExtent l="0" t="0" r="0" b="0"/>
                                  <wp:docPr id="36807087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70870" name="Image 368070870"/>
                                          <pic:cNvPicPr/>
                                        </pic:nvPicPr>
                                        <pic:blipFill>
                                          <a:blip r:embed="rId26">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D69CA" id="Rectangle 1093149559" o:spid="_x0000_s1032" href="https://www.cdefi.fr/fr/nominations/447/cyril-drocourt" style="position:absolute;left:0;text-align:left;margin-left:.35pt;margin-top:2pt;width:91.5pt;height:123.7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" o:button="t" fillcolor="white [3201]" strokecolor="black [3200]" strokeweight="1pt">
                <v:fill o:detectmouseclick="t"/>
                <v:path arrowok="t"/>
                <v:textbox>
                  <w:txbxContent>
                    <w:p w14:paraId="75AA4440" w14:textId="7448840B" w:rsidR="003B1443" w:rsidRDefault="00E869B5" w:rsidP="003B1443">
                      <w:pPr>
                        <w:jc w:val="center"/>
                      </w:pPr>
                      <w:r>
                        <w:rPr>
                          <w:noProof/>
                        </w:rPr>
                        <w:drawing>
                          <wp:inline distT="0" distB="0" distL="0" distR="0" wp14:anchorId="1CFE9ABA" wp14:editId="6E828771">
                            <wp:extent cx="953770" cy="1467485"/>
                            <wp:effectExtent l="0" t="0" r="0" b="0"/>
                            <wp:docPr id="268915911"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01086" name="Image 846001086"/>
                                    <pic:cNvPicPr/>
                                  </pic:nvPicPr>
                                  <pic:blipFill>
                                    <a:blip r:embed="rId25">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r w:rsidR="003B1443">
                        <w:rPr>
                          <w:noProof/>
                        </w:rPr>
                        <w:drawing>
                          <wp:inline distT="0" distB="0" distL="0" distR="0" wp14:anchorId="009C5884" wp14:editId="704A274F">
                            <wp:extent cx="953770" cy="1467485"/>
                            <wp:effectExtent l="0" t="0" r="0" b="0"/>
                            <wp:docPr id="36807087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070870" name="Image 368070870"/>
                                    <pic:cNvPicPr/>
                                  </pic:nvPicPr>
                                  <pic:blipFill>
                                    <a:blip r:embed="rId26">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728384" behindDoc="0" locked="0" layoutInCell="1" allowOverlap="1" wp14:anchorId="16BC834E" wp14:editId="247B4DBF">
                <wp:simplePos x="0" y="0"/>
                <wp:positionH relativeFrom="column">
                  <wp:posOffset>1274445</wp:posOffset>
                </wp:positionH>
                <wp:positionV relativeFrom="paragraph">
                  <wp:posOffset>38100</wp:posOffset>
                </wp:positionV>
                <wp:extent cx="1162050" cy="1571625"/>
                <wp:effectExtent l="0" t="0" r="19050" b="28575"/>
                <wp:wrapNone/>
                <wp:docPr id="677048702" name="Rectangle 677048702">
                  <a:hlinkClick xmlns:a="http://schemas.openxmlformats.org/drawingml/2006/main" r:id="rId2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1571625"/>
                        </a:xfrm>
                        <a:prstGeom prst="rect">
                          <a:avLst/>
                        </a:prstGeom>
                      </wps:spPr>
                      <wps:style>
                        <a:lnRef idx="2">
                          <a:schemeClr val="dk1"/>
                        </a:lnRef>
                        <a:fillRef idx="1">
                          <a:schemeClr val="lt1"/>
                        </a:fillRef>
                        <a:effectRef idx="0">
                          <a:schemeClr val="dk1"/>
                        </a:effectRef>
                        <a:fontRef idx="minor">
                          <a:schemeClr val="dk1"/>
                        </a:fontRef>
                      </wps:style>
                      <wps:txbx>
                        <w:txbxContent>
                          <w:p w14:paraId="5845D7F0" w14:textId="63D0E369" w:rsidR="00157051" w:rsidRDefault="00095FC4" w:rsidP="00157051">
                            <w:pPr>
                              <w:jc w:val="center"/>
                            </w:pPr>
                            <w:r>
                              <w:rPr>
                                <w:noProof/>
                              </w:rPr>
                              <w:drawing>
                                <wp:inline distT="0" distB="0" distL="0" distR="0" wp14:anchorId="5FB12BA1" wp14:editId="5091626D">
                                  <wp:extent cx="953770" cy="1467485"/>
                                  <wp:effectExtent l="0" t="0" r="0" b="0"/>
                                  <wp:docPr id="74362555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25557" name="Image 743625557"/>
                                          <pic:cNvPicPr/>
                                        </pic:nvPicPr>
                                        <pic:blipFill>
                                          <a:blip r:embed="rId27">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BC834E" id="Rectangle 677048702" o:spid="_x0000_s1033" href="https://www.cdefi.fr/fr/nominations/447/cyril-drocourt" style="position:absolute;left:0;text-align:left;margin-left:100.35pt;margin-top:3pt;width:91.5pt;height:123.7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" o:button="t" fillcolor="white [3201]" strokecolor="black [3200]" strokeweight="1pt">
                <v:fill o:detectmouseclick="t"/>
                <v:path arrowok="t"/>
                <v:textbox>
                  <w:txbxContent>
                    <w:p w14:paraId="5845D7F0" w14:textId="63D0E369" w:rsidR="00157051" w:rsidRDefault="00095FC4" w:rsidP="00157051">
                      <w:pPr>
                        <w:jc w:val="center"/>
                      </w:pPr>
                      <w:r>
                        <w:rPr>
                          <w:noProof/>
                        </w:rPr>
                        <w:drawing>
                          <wp:inline distT="0" distB="0" distL="0" distR="0" wp14:anchorId="5FB12BA1" wp14:editId="5091626D">
                            <wp:extent cx="953770" cy="1467485"/>
                            <wp:effectExtent l="0" t="0" r="0" b="0"/>
                            <wp:docPr id="743625557"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625557" name="Image 743625557"/>
                                    <pic:cNvPicPr/>
                                  </pic:nvPicPr>
                                  <pic:blipFill>
                                    <a:blip r:embed="rId28">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730432" behindDoc="0" locked="0" layoutInCell="1" allowOverlap="1" wp14:anchorId="0B01CDC9" wp14:editId="29625C93">
                <wp:simplePos x="0" y="0"/>
                <wp:positionH relativeFrom="column">
                  <wp:posOffset>3996055</wp:posOffset>
                </wp:positionH>
                <wp:positionV relativeFrom="paragraph">
                  <wp:posOffset>3810</wp:posOffset>
                </wp:positionV>
                <wp:extent cx="1162050" cy="1571625"/>
                <wp:effectExtent l="0" t="0" r="19050" b="28575"/>
                <wp:wrapNone/>
                <wp:docPr id="962980454" name="Rectangle 962980454">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1571625"/>
                        </a:xfrm>
                        <a:prstGeom prst="rect">
                          <a:avLst/>
                        </a:prstGeom>
                      </wps:spPr>
                      <wps:style>
                        <a:lnRef idx="2">
                          <a:schemeClr val="dk1"/>
                        </a:lnRef>
                        <a:fillRef idx="1">
                          <a:schemeClr val="lt1"/>
                        </a:fillRef>
                        <a:effectRef idx="0">
                          <a:schemeClr val="dk1"/>
                        </a:effectRef>
                        <a:fontRef idx="minor">
                          <a:schemeClr val="dk1"/>
                        </a:fontRef>
                      </wps:style>
                      <wps:txbx>
                        <w:txbxContent>
                          <w:p w14:paraId="61D7E5B8" w14:textId="71145C4D" w:rsidR="008C55D7" w:rsidRDefault="00095FC4" w:rsidP="008C55D7">
                            <w:pPr>
                              <w:jc w:val="center"/>
                            </w:pPr>
                            <w:r>
                              <w:rPr>
                                <w:noProof/>
                              </w:rPr>
                              <w:drawing>
                                <wp:inline distT="0" distB="0" distL="0" distR="0" wp14:anchorId="3525DD13" wp14:editId="32048FD3">
                                  <wp:extent cx="953770" cy="1467485"/>
                                  <wp:effectExtent l="0" t="0" r="0" b="0"/>
                                  <wp:docPr id="193239825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98251" name="Image 1932398251"/>
                                          <pic:cNvPicPr/>
                                        </pic:nvPicPr>
                                        <pic:blipFill>
                                          <a:blip r:embed="rId30">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1CDC9" id="Rectangle 962980454" o:spid="_x0000_s1034" href="https://www.cdefi.fr/fr/nominations/448/pierre-yves-tigreat" style="position:absolute;left:0;text-align:left;margin-left:314.65pt;margin-top:.3pt;width:91.5pt;height:123.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" o:button="t" fillcolor="white [3201]" strokecolor="black [3200]" strokeweight="1pt">
                <v:fill o:detectmouseclick="t"/>
                <v:path arrowok="t"/>
                <v:textbox>
                  <w:txbxContent>
                    <w:p w14:paraId="61D7E5B8" w14:textId="71145C4D" w:rsidR="008C55D7" w:rsidRDefault="00095FC4" w:rsidP="008C55D7">
                      <w:pPr>
                        <w:jc w:val="center"/>
                      </w:pPr>
                      <w:r>
                        <w:rPr>
                          <w:noProof/>
                        </w:rPr>
                        <w:drawing>
                          <wp:inline distT="0" distB="0" distL="0" distR="0" wp14:anchorId="3525DD13" wp14:editId="32048FD3">
                            <wp:extent cx="953770" cy="1467485"/>
                            <wp:effectExtent l="0" t="0" r="0" b="0"/>
                            <wp:docPr id="1932398251"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398251" name="Image 1932398251"/>
                                    <pic:cNvPicPr/>
                                  </pic:nvPicPr>
                                  <pic:blipFill>
                                    <a:blip r:embed="rId31">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725312" behindDoc="0" locked="0" layoutInCell="1" allowOverlap="1" wp14:anchorId="47F6569E" wp14:editId="3D86321E">
                <wp:simplePos x="0" y="0"/>
                <wp:positionH relativeFrom="column">
                  <wp:posOffset>2628900</wp:posOffset>
                </wp:positionH>
                <wp:positionV relativeFrom="paragraph">
                  <wp:posOffset>16510</wp:posOffset>
                </wp:positionV>
                <wp:extent cx="1162050" cy="1571625"/>
                <wp:effectExtent l="0" t="0" r="19050" b="28575"/>
                <wp:wrapNone/>
                <wp:docPr id="903389661" name="Rectangle 903389661">
                  <a:hlinkClick xmlns:a="http://schemas.openxmlformats.org/drawingml/2006/main" r:id="rId29"/>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0" cy="1571625"/>
                        </a:xfrm>
                        <a:prstGeom prst="rect">
                          <a:avLst/>
                        </a:prstGeom>
                      </wps:spPr>
                      <wps:style>
                        <a:lnRef idx="2">
                          <a:schemeClr val="dk1"/>
                        </a:lnRef>
                        <a:fillRef idx="1">
                          <a:schemeClr val="lt1"/>
                        </a:fillRef>
                        <a:effectRef idx="0">
                          <a:schemeClr val="dk1"/>
                        </a:effectRef>
                        <a:fontRef idx="minor">
                          <a:schemeClr val="dk1"/>
                        </a:fontRef>
                      </wps:style>
                      <wps:txbx>
                        <w:txbxContent>
                          <w:p w14:paraId="3D2BFC34" w14:textId="0CD2EEDE" w:rsidR="00AC055D" w:rsidRDefault="00095FC4" w:rsidP="00AC055D">
                            <w:pPr>
                              <w:jc w:val="center"/>
                            </w:pPr>
                            <w:r>
                              <w:rPr>
                                <w:noProof/>
                              </w:rPr>
                              <w:drawing>
                                <wp:inline distT="0" distB="0" distL="0" distR="0" wp14:anchorId="132260F1" wp14:editId="5F2B05E1">
                                  <wp:extent cx="953770" cy="1467485"/>
                                  <wp:effectExtent l="0" t="0" r="0" b="0"/>
                                  <wp:docPr id="84600108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01086" name="Image 846001086"/>
                                          <pic:cNvPicPr/>
                                        </pic:nvPicPr>
                                        <pic:blipFill>
                                          <a:blip r:embed="rId25">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F6569E" id="Rectangle 903389661" o:spid="_x0000_s1035" href="https://www.cdefi.fr/fr/nominations/448/pierre-yves-tigreat" style="position:absolute;left:0;text-align:left;margin-left:207pt;margin-top:1.3pt;width:91.5pt;height:123.7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" o:button="t" fillcolor="white [3201]" strokecolor="black [3200]" strokeweight="1pt">
                <v:fill o:detectmouseclick="t"/>
                <v:path arrowok="t"/>
                <v:textbox>
                  <w:txbxContent>
                    <w:p w14:paraId="3D2BFC34" w14:textId="0CD2EEDE" w:rsidR="00AC055D" w:rsidRDefault="00095FC4" w:rsidP="00AC055D">
                      <w:pPr>
                        <w:jc w:val="center"/>
                      </w:pPr>
                      <w:r>
                        <w:rPr>
                          <w:noProof/>
                        </w:rPr>
                        <w:drawing>
                          <wp:inline distT="0" distB="0" distL="0" distR="0" wp14:anchorId="132260F1" wp14:editId="5F2B05E1">
                            <wp:extent cx="953770" cy="1467485"/>
                            <wp:effectExtent l="0" t="0" r="0" b="0"/>
                            <wp:docPr id="846001086"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001086" name="Image 846001086"/>
                                    <pic:cNvPicPr/>
                                  </pic:nvPicPr>
                                  <pic:blipFill>
                                    <a:blip r:embed="rId33">
                                      <a:extLst>
                                        <a:ext uri="{28A0092B-C50C-407E-A947-70E740481C1C}">
                                          <a14:useLocalDpi xmlns:a14="http://schemas.microsoft.com/office/drawing/2010/main" val="0"/>
                                        </a:ext>
                                      </a:extLst>
                                    </a:blip>
                                    <a:stretch>
                                      <a:fillRect/>
                                    </a:stretch>
                                  </pic:blipFill>
                                  <pic:spPr>
                                    <a:xfrm>
                                      <a:off x="0" y="0"/>
                                      <a:ext cx="953770" cy="1467485"/>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732480" behindDoc="0" locked="0" layoutInCell="1" allowOverlap="1" wp14:anchorId="35D7CBC0" wp14:editId="603D8402">
                <wp:simplePos x="0" y="0"/>
                <wp:positionH relativeFrom="margin">
                  <wp:posOffset>3932555</wp:posOffset>
                </wp:positionH>
                <wp:positionV relativeFrom="paragraph">
                  <wp:posOffset>1724660</wp:posOffset>
                </wp:positionV>
                <wp:extent cx="1314450" cy="670560"/>
                <wp:effectExtent l="0" t="0" r="0" b="0"/>
                <wp:wrapNone/>
                <wp:docPr id="559373152" name="Zone de texte 559373152">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670560"/>
                        </a:xfrm>
                        <a:prstGeom prst="rect">
                          <a:avLst/>
                        </a:prstGeom>
                        <a:solidFill>
                          <a:prstClr val="white"/>
                        </a:solidFill>
                        <a:ln>
                          <a:noFill/>
                        </a:ln>
                        <a:effectLst/>
                      </wps:spPr>
                      <wps:txbx>
                        <w:txbxContent>
                          <w:p w14:paraId="6A266DEA" w14:textId="77777777" w:rsidR="00095FC4" w:rsidRPr="00095FC4" w:rsidRDefault="00095FC4" w:rsidP="00095FC4">
                            <w:pPr>
                              <w:spacing w:after="0"/>
                              <w:jc w:val="center"/>
                              <w:rPr>
                                <w:rFonts w:asciiTheme="majorHAnsi" w:hAnsiTheme="majorHAnsi" w:cstheme="majorHAnsi"/>
                                <w:b/>
                                <w:bCs/>
                                <w:sz w:val="20"/>
                                <w:szCs w:val="20"/>
                              </w:rPr>
                            </w:pPr>
                            <w:r w:rsidRPr="00095FC4">
                              <w:rPr>
                                <w:rFonts w:asciiTheme="majorHAnsi" w:hAnsiTheme="majorHAnsi" w:cstheme="majorHAnsi"/>
                                <w:b/>
                                <w:bCs/>
                                <w:sz w:val="20"/>
                                <w:szCs w:val="20"/>
                              </w:rPr>
                              <w:t>Pierre BREUL</w:t>
                            </w:r>
                          </w:p>
                          <w:p w14:paraId="40DA47EA" w14:textId="77777777" w:rsidR="00095FC4" w:rsidRPr="00095FC4" w:rsidRDefault="00095FC4" w:rsidP="00095FC4">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Directeur de Polytech Clermont-Ferrand</w:t>
                            </w:r>
                          </w:p>
                          <w:p w14:paraId="3046DF1F" w14:textId="4FDBDDD6" w:rsidR="008C55D7" w:rsidRPr="00B413C0" w:rsidRDefault="008C55D7" w:rsidP="00095FC4">
                            <w:pPr>
                              <w:spacing w:after="0"/>
                              <w:jc w:val="center"/>
                              <w:rPr>
                                <w:rFonts w:asciiTheme="majorHAnsi" w:hAnsiTheme="majorHAnsi" w:cstheme="majorHAnsi"/>
                                <w:iCs/>
                                <w:sz w:val="18"/>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5D7CBC0" id="_x0000_t202" coordsize="21600,21600" o:spt="202" path="m,l,21600r21600,l21600,xe">
                <v:stroke joinstyle="miter"/>
                <v:path gradientshapeok="t" o:connecttype="rect"/>
              </v:shapetype>
              <v:shape id="Zone de texte 559373152" o:spid="_x0000_s1036" type="#_x0000_t202" href="https://www.cdefi.fr/fr/nominations/451/pierre-breul" style="position:absolute;left:0;text-align:left;margin-left:309.65pt;margin-top:135.8pt;width:103.5pt;height:52.8pt;z-index:251732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" o:button="t" stroked="f">
                <v:fill o:detectmouseclick="t"/>
                <v:textbox inset="0,0,0,0">
                  <w:txbxContent>
                    <w:p w14:paraId="6A266DEA" w14:textId="77777777" w:rsidR="00095FC4" w:rsidRPr="00095FC4" w:rsidRDefault="00095FC4" w:rsidP="00095FC4">
                      <w:pPr>
                        <w:spacing w:after="0"/>
                        <w:jc w:val="center"/>
                        <w:rPr>
                          <w:rFonts w:asciiTheme="majorHAnsi" w:hAnsiTheme="majorHAnsi" w:cstheme="majorHAnsi"/>
                          <w:b/>
                          <w:bCs/>
                          <w:sz w:val="20"/>
                          <w:szCs w:val="20"/>
                        </w:rPr>
                      </w:pPr>
                      <w:r w:rsidRPr="00095FC4">
                        <w:rPr>
                          <w:rFonts w:asciiTheme="majorHAnsi" w:hAnsiTheme="majorHAnsi" w:cstheme="majorHAnsi"/>
                          <w:b/>
                          <w:bCs/>
                          <w:sz w:val="20"/>
                          <w:szCs w:val="20"/>
                        </w:rPr>
                        <w:t>Pierre BREUL</w:t>
                      </w:r>
                    </w:p>
                    <w:p w14:paraId="40DA47EA" w14:textId="77777777" w:rsidR="00095FC4" w:rsidRPr="00095FC4" w:rsidRDefault="00095FC4" w:rsidP="00095FC4">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Directeur de Polytech Clermont-Ferrand</w:t>
                      </w:r>
                    </w:p>
                    <w:p w14:paraId="3046DF1F" w14:textId="4FDBDDD6" w:rsidR="008C55D7" w:rsidRPr="00B413C0" w:rsidRDefault="008C55D7" w:rsidP="00095FC4">
                      <w:pPr>
                        <w:spacing w:after="0"/>
                        <w:jc w:val="center"/>
                        <w:rPr>
                          <w:rFonts w:asciiTheme="majorHAnsi" w:hAnsiTheme="majorHAnsi" w:cstheme="majorHAnsi"/>
                          <w:iCs/>
                          <w:sz w:val="18"/>
                          <w:szCs w:val="16"/>
                        </w:rPr>
                      </w:pPr>
                    </w:p>
                  </w:txbxContent>
                </v:textbox>
                <w10:wrap anchorx="margin"/>
              </v:shape>
            </w:pict>
          </mc:Fallback>
        </mc:AlternateContent>
      </w:r>
      <w:r>
        <w:rPr>
          <w:noProof/>
        </w:rPr>
        <mc:AlternateContent>
          <mc:Choice Requires="wps">
            <w:drawing>
              <wp:anchor distT="0" distB="0" distL="114300" distR="114300" simplePos="0" relativeHeight="251724288" behindDoc="0" locked="0" layoutInCell="1" allowOverlap="1" wp14:anchorId="74777185" wp14:editId="32FE3C22">
                <wp:simplePos x="0" y="0"/>
                <wp:positionH relativeFrom="margin">
                  <wp:posOffset>2599055</wp:posOffset>
                </wp:positionH>
                <wp:positionV relativeFrom="paragraph">
                  <wp:posOffset>1747520</wp:posOffset>
                </wp:positionV>
                <wp:extent cx="1314450" cy="670560"/>
                <wp:effectExtent l="0" t="0" r="0" b="0"/>
                <wp:wrapNone/>
                <wp:docPr id="753287972" name="Zone de texte 753287972">
                  <a:hlinkClick xmlns:a="http://schemas.openxmlformats.org/drawingml/2006/main" r:id="rId35"/>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670560"/>
                        </a:xfrm>
                        <a:prstGeom prst="rect">
                          <a:avLst/>
                        </a:prstGeom>
                        <a:solidFill>
                          <a:prstClr val="white"/>
                        </a:solidFill>
                        <a:ln>
                          <a:noFill/>
                        </a:ln>
                        <a:effectLst/>
                      </wps:spPr>
                      <wps:txbx>
                        <w:txbxContent>
                          <w:p w14:paraId="555A0E96" w14:textId="77777777" w:rsidR="00095FC4" w:rsidRPr="00095FC4" w:rsidRDefault="00095FC4" w:rsidP="00095FC4">
                            <w:pPr>
                              <w:spacing w:after="0"/>
                              <w:jc w:val="center"/>
                              <w:rPr>
                                <w:rFonts w:asciiTheme="majorHAnsi" w:hAnsiTheme="majorHAnsi" w:cstheme="majorHAnsi"/>
                                <w:b/>
                                <w:bCs/>
                                <w:sz w:val="20"/>
                                <w:szCs w:val="20"/>
                              </w:rPr>
                            </w:pPr>
                            <w:r w:rsidRPr="00095FC4">
                              <w:rPr>
                                <w:rFonts w:asciiTheme="majorHAnsi" w:hAnsiTheme="majorHAnsi" w:cstheme="majorHAnsi"/>
                                <w:b/>
                                <w:bCs/>
                                <w:sz w:val="20"/>
                                <w:szCs w:val="20"/>
                              </w:rPr>
                              <w:t>Farouk TOUMANI</w:t>
                            </w:r>
                          </w:p>
                          <w:p w14:paraId="288A475A" w14:textId="600BC96C" w:rsidR="00AC055D" w:rsidRPr="00B413C0" w:rsidRDefault="00095FC4" w:rsidP="00095FC4">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Directeur de l'Isima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4777185" id="Zone de texte 753287972" o:spid="_x0000_s1037" type="#_x0000_t202" href="https://www.cdefi.fr/fr/nominations/450/farouk-toumani" style="position:absolute;left:0;text-align:left;margin-left:204.65pt;margin-top:137.6pt;width:103.5pt;height:52.8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" o:button="t" stroked="f">
                <v:fill o:detectmouseclick="t"/>
                <v:textbox inset="0,0,0,0">
                  <w:txbxContent>
                    <w:p w14:paraId="555A0E96" w14:textId="77777777" w:rsidR="00095FC4" w:rsidRPr="00095FC4" w:rsidRDefault="00095FC4" w:rsidP="00095FC4">
                      <w:pPr>
                        <w:spacing w:after="0"/>
                        <w:jc w:val="center"/>
                        <w:rPr>
                          <w:rFonts w:asciiTheme="majorHAnsi" w:hAnsiTheme="majorHAnsi" w:cstheme="majorHAnsi"/>
                          <w:b/>
                          <w:bCs/>
                          <w:sz w:val="20"/>
                          <w:szCs w:val="20"/>
                        </w:rPr>
                      </w:pPr>
                      <w:r w:rsidRPr="00095FC4">
                        <w:rPr>
                          <w:rFonts w:asciiTheme="majorHAnsi" w:hAnsiTheme="majorHAnsi" w:cstheme="majorHAnsi"/>
                          <w:b/>
                          <w:bCs/>
                          <w:sz w:val="20"/>
                          <w:szCs w:val="20"/>
                        </w:rPr>
                        <w:t>Farouk TOUMANI</w:t>
                      </w:r>
                    </w:p>
                    <w:p w14:paraId="288A475A" w14:textId="600BC96C" w:rsidR="00AC055D" w:rsidRPr="00B413C0" w:rsidRDefault="00095FC4" w:rsidP="00095FC4">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Directeur de l'</w:t>
                      </w:r>
                      <w:proofErr w:type="spellStart"/>
                      <w:r w:rsidRPr="00095FC4">
                        <w:rPr>
                          <w:rFonts w:asciiTheme="majorHAnsi" w:hAnsiTheme="majorHAnsi" w:cstheme="majorHAnsi"/>
                          <w:iCs/>
                          <w:sz w:val="18"/>
                          <w:szCs w:val="16"/>
                        </w:rPr>
                        <w:t>Isima</w:t>
                      </w:r>
                      <w:proofErr w:type="spellEnd"/>
                    </w:p>
                  </w:txbxContent>
                </v:textbox>
                <w10:wrap anchorx="margin"/>
              </v:shape>
            </w:pict>
          </mc:Fallback>
        </mc:AlternateContent>
      </w:r>
    </w:p>
    <w:p w14:paraId="4599C52C" w14:textId="6A64A58D" w:rsidR="00917BE3" w:rsidRPr="009B0AAB" w:rsidRDefault="00917BE3" w:rsidP="00917BE3">
      <w:pPr>
        <w:spacing w:line="276" w:lineRule="auto"/>
        <w:jc w:val="both"/>
        <w:rPr>
          <w:rFonts w:asciiTheme="majorHAnsi" w:hAnsiTheme="majorHAnsi" w:cstheme="majorHAnsi"/>
          <w:b/>
        </w:rPr>
      </w:pPr>
    </w:p>
    <w:p w14:paraId="7CD2D770" w14:textId="40EDB5C3" w:rsidR="00917BE3" w:rsidRPr="009B0AAB" w:rsidRDefault="00917BE3" w:rsidP="00917BE3">
      <w:pPr>
        <w:spacing w:line="276" w:lineRule="auto"/>
        <w:jc w:val="both"/>
        <w:rPr>
          <w:rFonts w:asciiTheme="majorHAnsi" w:hAnsiTheme="majorHAnsi" w:cstheme="majorHAnsi"/>
          <w:b/>
        </w:rPr>
      </w:pPr>
    </w:p>
    <w:p w14:paraId="3F9FEF94" w14:textId="633AF8B9" w:rsidR="00917BE3" w:rsidRPr="00BA2AB4" w:rsidRDefault="00917BE3" w:rsidP="00917BE3">
      <w:pPr>
        <w:spacing w:line="276" w:lineRule="auto"/>
        <w:jc w:val="both"/>
        <w:rPr>
          <w:rFonts w:asciiTheme="majorHAnsi" w:hAnsiTheme="majorHAnsi" w:cstheme="majorHAnsi"/>
          <w:b/>
        </w:rPr>
      </w:pPr>
    </w:p>
    <w:p w14:paraId="75B6DF66" w14:textId="095F3A38" w:rsidR="00917BE3" w:rsidRPr="009B0AAB" w:rsidRDefault="00917BE3" w:rsidP="00917BE3">
      <w:pPr>
        <w:spacing w:line="276" w:lineRule="auto"/>
        <w:jc w:val="both"/>
        <w:rPr>
          <w:rFonts w:asciiTheme="majorHAnsi" w:hAnsiTheme="majorHAnsi" w:cstheme="majorHAnsi"/>
          <w:b/>
        </w:rPr>
      </w:pPr>
      <w:r w:rsidRPr="009B0AAB">
        <w:rPr>
          <w:rFonts w:asciiTheme="majorHAnsi" w:hAnsiTheme="majorHAnsi" w:cstheme="majorHAnsi"/>
          <w:b/>
        </w:rPr>
        <w:t xml:space="preserve">     </w:t>
      </w:r>
    </w:p>
    <w:p w14:paraId="03A535B5" w14:textId="41F1E7AC" w:rsidR="00917BE3" w:rsidRPr="009B0AAB" w:rsidRDefault="003B1443" w:rsidP="00917BE3">
      <w:pPr>
        <w:spacing w:line="276" w:lineRule="auto"/>
        <w:jc w:val="both"/>
        <w:rPr>
          <w:rFonts w:asciiTheme="majorHAnsi" w:hAnsiTheme="majorHAnsi" w:cstheme="majorHAnsi"/>
          <w:b/>
        </w:rPr>
      </w:pPr>
      <w:r>
        <w:rPr>
          <w:noProof/>
        </w:rPr>
        <mc:AlternateContent>
          <mc:Choice Requires="wps">
            <w:drawing>
              <wp:anchor distT="0" distB="0" distL="114300" distR="114300" simplePos="0" relativeHeight="251734528" behindDoc="0" locked="0" layoutInCell="1" allowOverlap="1" wp14:anchorId="1E549358" wp14:editId="01DBC050">
                <wp:simplePos x="0" y="0"/>
                <wp:positionH relativeFrom="margin">
                  <wp:posOffset>-25400</wp:posOffset>
                </wp:positionH>
                <wp:positionV relativeFrom="paragraph">
                  <wp:posOffset>262255</wp:posOffset>
                </wp:positionV>
                <wp:extent cx="1314450" cy="670560"/>
                <wp:effectExtent l="0" t="0" r="0" b="0"/>
                <wp:wrapNone/>
                <wp:docPr id="605747919" name="Zone de texte 605747919">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670560"/>
                        </a:xfrm>
                        <a:prstGeom prst="rect">
                          <a:avLst/>
                        </a:prstGeom>
                        <a:solidFill>
                          <a:prstClr val="white"/>
                        </a:solidFill>
                        <a:ln>
                          <a:noFill/>
                        </a:ln>
                        <a:effectLst/>
                      </wps:spPr>
                      <wps:txbx>
                        <w:txbxContent>
                          <w:p w14:paraId="43BB3754" w14:textId="77777777" w:rsidR="003B1443" w:rsidRPr="003B1443" w:rsidRDefault="003B1443" w:rsidP="003B1443">
                            <w:pPr>
                              <w:spacing w:after="0"/>
                              <w:jc w:val="center"/>
                              <w:rPr>
                                <w:rFonts w:asciiTheme="majorHAnsi" w:hAnsiTheme="majorHAnsi" w:cstheme="majorHAnsi"/>
                                <w:b/>
                                <w:bCs/>
                                <w:sz w:val="20"/>
                                <w:szCs w:val="20"/>
                              </w:rPr>
                            </w:pPr>
                            <w:r w:rsidRPr="003B1443">
                              <w:rPr>
                                <w:rFonts w:asciiTheme="majorHAnsi" w:hAnsiTheme="majorHAnsi" w:cstheme="majorHAnsi"/>
                                <w:b/>
                                <w:bCs/>
                                <w:sz w:val="20"/>
                                <w:szCs w:val="20"/>
                              </w:rPr>
                              <w:t>Vincent CHARVILLAT</w:t>
                            </w:r>
                          </w:p>
                          <w:p w14:paraId="0CF8DA5D" w14:textId="70081A09" w:rsidR="003B1443" w:rsidRPr="00B413C0" w:rsidRDefault="003B1443" w:rsidP="003B1443">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 xml:space="preserve">Directeur de </w:t>
                            </w:r>
                            <w:r>
                              <w:rPr>
                                <w:rFonts w:asciiTheme="majorHAnsi" w:hAnsiTheme="majorHAnsi" w:cstheme="majorHAnsi"/>
                                <w:iCs/>
                                <w:sz w:val="18"/>
                                <w:szCs w:val="16"/>
                              </w:rPr>
                              <w:br/>
                              <w:t>Clermont Auvergne INP</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549358" id="Zone de texte 605747919" o:spid="_x0000_s1038" type="#_x0000_t202" href="https://www.cdefi.fr/fr/nominations/453/vincent-charvillat" style="position:absolute;left:0;text-align:left;margin-left:-2pt;margin-top:20.65pt;width:103.5pt;height:52.8pt;z-index:251734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" o:button="t" stroked="f">
                <v:fill o:detectmouseclick="t"/>
                <v:textbox inset="0,0,0,0">
                  <w:txbxContent>
                    <w:p w14:paraId="43BB3754" w14:textId="77777777" w:rsidR="003B1443" w:rsidRPr="003B1443" w:rsidRDefault="003B1443" w:rsidP="003B1443">
                      <w:pPr>
                        <w:spacing w:after="0"/>
                        <w:jc w:val="center"/>
                        <w:rPr>
                          <w:rFonts w:asciiTheme="majorHAnsi" w:hAnsiTheme="majorHAnsi" w:cstheme="majorHAnsi"/>
                          <w:b/>
                          <w:bCs/>
                          <w:sz w:val="20"/>
                          <w:szCs w:val="20"/>
                        </w:rPr>
                      </w:pPr>
                      <w:r w:rsidRPr="003B1443">
                        <w:rPr>
                          <w:rFonts w:asciiTheme="majorHAnsi" w:hAnsiTheme="majorHAnsi" w:cstheme="majorHAnsi"/>
                          <w:b/>
                          <w:bCs/>
                          <w:sz w:val="20"/>
                          <w:szCs w:val="20"/>
                        </w:rPr>
                        <w:t>Vincent CHARVILLAT</w:t>
                      </w:r>
                    </w:p>
                    <w:p w14:paraId="0CF8DA5D" w14:textId="70081A09" w:rsidR="003B1443" w:rsidRPr="00B413C0" w:rsidRDefault="003B1443" w:rsidP="003B1443">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 xml:space="preserve">Directeur de </w:t>
                      </w:r>
                      <w:r>
                        <w:rPr>
                          <w:rFonts w:asciiTheme="majorHAnsi" w:hAnsiTheme="majorHAnsi" w:cstheme="majorHAnsi"/>
                          <w:iCs/>
                          <w:sz w:val="18"/>
                          <w:szCs w:val="16"/>
                        </w:rPr>
                        <w:br/>
                        <w:t>Clermont Auvergne INP</w:t>
                      </w:r>
                    </w:p>
                  </w:txbxContent>
                </v:textbox>
                <w10:wrap anchorx="margin"/>
              </v:shape>
            </w:pict>
          </mc:Fallback>
        </mc:AlternateContent>
      </w:r>
      <w:r w:rsidR="008C55D7">
        <w:rPr>
          <w:noProof/>
        </w:rPr>
        <mc:AlternateContent>
          <mc:Choice Requires="wps">
            <w:drawing>
              <wp:anchor distT="0" distB="0" distL="114300" distR="114300" simplePos="0" relativeHeight="251727360" behindDoc="0" locked="0" layoutInCell="1" allowOverlap="1" wp14:anchorId="1745157E" wp14:editId="4D9994B9">
                <wp:simplePos x="0" y="0"/>
                <wp:positionH relativeFrom="margin">
                  <wp:posOffset>1244600</wp:posOffset>
                </wp:positionH>
                <wp:positionV relativeFrom="paragraph">
                  <wp:posOffset>274955</wp:posOffset>
                </wp:positionV>
                <wp:extent cx="1314450" cy="670560"/>
                <wp:effectExtent l="0" t="0" r="0" b="0"/>
                <wp:wrapNone/>
                <wp:docPr id="224092887" name="Zone de texte 224092887">
                  <a:hlinkClick xmlns:a="http://schemas.openxmlformats.org/drawingml/2006/main" r:id="rId37"/>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14450" cy="670560"/>
                        </a:xfrm>
                        <a:prstGeom prst="rect">
                          <a:avLst/>
                        </a:prstGeom>
                        <a:solidFill>
                          <a:prstClr val="white"/>
                        </a:solidFill>
                        <a:ln>
                          <a:noFill/>
                        </a:ln>
                        <a:effectLst/>
                      </wps:spPr>
                      <wps:txbx>
                        <w:txbxContent>
                          <w:p w14:paraId="45035968" w14:textId="77777777" w:rsidR="00095FC4" w:rsidRPr="00095FC4" w:rsidRDefault="00095FC4" w:rsidP="00095FC4">
                            <w:pPr>
                              <w:spacing w:after="0"/>
                              <w:jc w:val="center"/>
                              <w:rPr>
                                <w:rFonts w:asciiTheme="majorHAnsi" w:hAnsiTheme="majorHAnsi" w:cstheme="majorHAnsi"/>
                                <w:b/>
                                <w:bCs/>
                                <w:sz w:val="20"/>
                                <w:szCs w:val="20"/>
                              </w:rPr>
                            </w:pPr>
                            <w:r w:rsidRPr="00095FC4">
                              <w:rPr>
                                <w:rFonts w:asciiTheme="majorHAnsi" w:hAnsiTheme="majorHAnsi" w:cstheme="majorHAnsi"/>
                                <w:b/>
                                <w:bCs/>
                                <w:sz w:val="20"/>
                                <w:szCs w:val="20"/>
                              </w:rPr>
                              <w:t>Éric BLANCO</w:t>
                            </w:r>
                          </w:p>
                          <w:p w14:paraId="731719CE" w14:textId="089BA6B4" w:rsidR="00157051" w:rsidRPr="00B413C0" w:rsidRDefault="00095FC4" w:rsidP="00095FC4">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Directeur de SeaTech</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45157E" id="Zone de texte 224092887" o:spid="_x0000_s1039" type="#_x0000_t202" href="https://www.cdefi.fr/fr/nominations/449/eric-blanco" style="position:absolute;left:0;text-align:left;margin-left:98pt;margin-top:21.65pt;width:103.5pt;height:52.8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" o:button="t" stroked="f">
                <v:fill o:detectmouseclick="t"/>
                <v:textbox inset="0,0,0,0">
                  <w:txbxContent>
                    <w:p w14:paraId="45035968" w14:textId="77777777" w:rsidR="00095FC4" w:rsidRPr="00095FC4" w:rsidRDefault="00095FC4" w:rsidP="00095FC4">
                      <w:pPr>
                        <w:spacing w:after="0"/>
                        <w:jc w:val="center"/>
                        <w:rPr>
                          <w:rFonts w:asciiTheme="majorHAnsi" w:hAnsiTheme="majorHAnsi" w:cstheme="majorHAnsi"/>
                          <w:b/>
                          <w:bCs/>
                          <w:sz w:val="20"/>
                          <w:szCs w:val="20"/>
                        </w:rPr>
                      </w:pPr>
                      <w:r w:rsidRPr="00095FC4">
                        <w:rPr>
                          <w:rFonts w:asciiTheme="majorHAnsi" w:hAnsiTheme="majorHAnsi" w:cstheme="majorHAnsi"/>
                          <w:b/>
                          <w:bCs/>
                          <w:sz w:val="20"/>
                          <w:szCs w:val="20"/>
                        </w:rPr>
                        <w:t>Éric BLANCO</w:t>
                      </w:r>
                    </w:p>
                    <w:p w14:paraId="731719CE" w14:textId="089BA6B4" w:rsidR="00157051" w:rsidRPr="00B413C0" w:rsidRDefault="00095FC4" w:rsidP="00095FC4">
                      <w:pPr>
                        <w:spacing w:after="0"/>
                        <w:jc w:val="center"/>
                        <w:rPr>
                          <w:rFonts w:asciiTheme="majorHAnsi" w:hAnsiTheme="majorHAnsi" w:cstheme="majorHAnsi"/>
                          <w:iCs/>
                          <w:sz w:val="18"/>
                          <w:szCs w:val="16"/>
                        </w:rPr>
                      </w:pPr>
                      <w:r w:rsidRPr="00095FC4">
                        <w:rPr>
                          <w:rFonts w:asciiTheme="majorHAnsi" w:hAnsiTheme="majorHAnsi" w:cstheme="majorHAnsi"/>
                          <w:iCs/>
                          <w:sz w:val="18"/>
                          <w:szCs w:val="16"/>
                        </w:rPr>
                        <w:t xml:space="preserve">Directeur de </w:t>
                      </w:r>
                      <w:proofErr w:type="spellStart"/>
                      <w:r w:rsidRPr="00095FC4">
                        <w:rPr>
                          <w:rFonts w:asciiTheme="majorHAnsi" w:hAnsiTheme="majorHAnsi" w:cstheme="majorHAnsi"/>
                          <w:iCs/>
                          <w:sz w:val="18"/>
                          <w:szCs w:val="16"/>
                        </w:rPr>
                        <w:t>SeaTech</w:t>
                      </w:r>
                      <w:proofErr w:type="spellEnd"/>
                    </w:p>
                  </w:txbxContent>
                </v:textbox>
                <w10:wrap anchorx="margin"/>
              </v:shape>
            </w:pict>
          </mc:Fallback>
        </mc:AlternateContent>
      </w:r>
    </w:p>
    <w:p w14:paraId="0DBDDF59" w14:textId="1BDB451C" w:rsidR="0083330F" w:rsidRDefault="00317F70" w:rsidP="00317F70">
      <w:pPr>
        <w:tabs>
          <w:tab w:val="left" w:pos="5620"/>
        </w:tabs>
        <w:spacing w:after="0"/>
        <w:rPr>
          <w:rFonts w:asciiTheme="majorHAnsi" w:hAnsiTheme="majorHAnsi" w:cstheme="majorHAnsi"/>
          <w:i/>
          <w:iCs/>
        </w:rPr>
      </w:pPr>
      <w:r>
        <w:rPr>
          <w:rFonts w:asciiTheme="majorHAnsi" w:hAnsiTheme="majorHAnsi" w:cstheme="majorHAnsi"/>
          <w:i/>
          <w:iCs/>
        </w:rPr>
        <w:tab/>
      </w:r>
    </w:p>
    <w:p w14:paraId="00CCC85F" w14:textId="10315EA5" w:rsidR="00C04FAF" w:rsidRDefault="00C04FAF" w:rsidP="003B1443">
      <w:pPr>
        <w:spacing w:line="276" w:lineRule="auto"/>
        <w:jc w:val="right"/>
        <w:rPr>
          <w:rFonts w:asciiTheme="majorHAnsi" w:hAnsiTheme="majorHAnsi" w:cstheme="majorHAnsi"/>
          <w:i/>
          <w:iCs/>
        </w:rPr>
      </w:pPr>
    </w:p>
    <w:p w14:paraId="18CBCCA4" w14:textId="79216358" w:rsidR="00317F70" w:rsidRDefault="00317F70" w:rsidP="00317F70">
      <w:pPr>
        <w:spacing w:line="276" w:lineRule="auto"/>
        <w:rPr>
          <w:rFonts w:asciiTheme="majorHAnsi" w:hAnsiTheme="majorHAnsi" w:cstheme="majorHAnsi"/>
          <w:i/>
          <w:iCs/>
        </w:rPr>
      </w:pPr>
    </w:p>
    <w:p w14:paraId="3FE153E2" w14:textId="7BA3613E" w:rsidR="00626B6C" w:rsidRDefault="00626B6C" w:rsidP="00317F70">
      <w:pPr>
        <w:spacing w:line="276" w:lineRule="auto"/>
        <w:rPr>
          <w:rFonts w:asciiTheme="majorHAnsi" w:hAnsiTheme="majorHAnsi" w:cstheme="majorHAnsi"/>
          <w:i/>
          <w:iCs/>
        </w:rPr>
      </w:pPr>
    </w:p>
    <w:p w14:paraId="62F3D4CF" w14:textId="2B1E55D0" w:rsidR="00C64A18" w:rsidRDefault="00602A46" w:rsidP="00CE5280">
      <w:pPr>
        <w:spacing w:after="0" w:line="276" w:lineRule="auto"/>
        <w:rPr>
          <w:rFonts w:asciiTheme="majorHAnsi" w:hAnsiTheme="majorHAnsi" w:cstheme="majorHAnsi"/>
        </w:rPr>
      </w:pPr>
      <w:r>
        <w:rPr>
          <w:noProof/>
        </w:rPr>
        <mc:AlternateContent>
          <mc:Choice Requires="wps">
            <w:drawing>
              <wp:anchor distT="0" distB="0" distL="114300" distR="114300" simplePos="0" relativeHeight="251681280" behindDoc="0" locked="0" layoutInCell="1" allowOverlap="1" wp14:anchorId="43F1546B" wp14:editId="30C4D772">
                <wp:simplePos x="0" y="0"/>
                <wp:positionH relativeFrom="margin">
                  <wp:posOffset>2067560</wp:posOffset>
                </wp:positionH>
                <wp:positionV relativeFrom="paragraph">
                  <wp:posOffset>635</wp:posOffset>
                </wp:positionV>
                <wp:extent cx="1590675" cy="368300"/>
                <wp:effectExtent l="0" t="0" r="9525" b="0"/>
                <wp:wrapNone/>
                <wp:docPr id="2" name="Rectangle : coins arrondis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0675" cy="368300"/>
                        </a:xfrm>
                        <a:prstGeom prst="roundRect">
                          <a:avLst/>
                        </a:prstGeom>
                        <a:solidFill>
                          <a:srgbClr val="066B88"/>
                        </a:solidFill>
                        <a:ln>
                          <a:noFill/>
                        </a:ln>
                      </wps:spPr>
                      <wps:style>
                        <a:lnRef idx="1">
                          <a:schemeClr val="accent1"/>
                        </a:lnRef>
                        <a:fillRef idx="2">
                          <a:schemeClr val="accent1"/>
                        </a:fillRef>
                        <a:effectRef idx="1">
                          <a:schemeClr val="accent1"/>
                        </a:effectRef>
                        <a:fontRef idx="minor">
                          <a:schemeClr val="dk1"/>
                        </a:fontRef>
                      </wps:style>
                      <wps:txbx>
                        <w:txbxContent>
                          <w:p w14:paraId="302845E8" w14:textId="77777777" w:rsidR="0083330F" w:rsidRPr="005515DE" w:rsidRDefault="0083330F" w:rsidP="0083330F">
                            <w:pPr>
                              <w:jc w:val="center"/>
                              <w:rPr>
                                <w:color w:val="FFFFFF" w:themeColor="background1"/>
                                <w:sz w:val="20"/>
                              </w:rPr>
                            </w:pPr>
                            <w:hyperlink r:id="rId38" w:history="1">
                              <w:r w:rsidRPr="005515DE">
                                <w:rPr>
                                  <w:rStyle w:val="Lienhypertexte"/>
                                  <w:color w:val="FFFFFF" w:themeColor="background1"/>
                                  <w:sz w:val="20"/>
                                </w:rPr>
                                <w:t>Toutes les nominations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F1546B" id="Rectangle : coins arrondis 2" o:spid="_x0000_s1040" style="position:absolute;margin-left:162.8pt;margin-top:.05pt;width:125.25pt;height:29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" fillcolor="#066b88" stroked="f" strokeweight=".5pt">
                <v:stroke joinstyle="miter"/>
                <v:textbox>
                  <w:txbxContent>
                    <w:p w14:paraId="302845E8" w14:textId="77777777" w:rsidR="0083330F" w:rsidRPr="005515DE" w:rsidRDefault="0083330F" w:rsidP="0083330F">
                      <w:pPr>
                        <w:jc w:val="center"/>
                        <w:rPr>
                          <w:color w:val="FFFFFF" w:themeColor="background1"/>
                          <w:sz w:val="20"/>
                        </w:rPr>
                      </w:pPr>
                      <w:hyperlink r:id="rId39" w:history="1">
                        <w:r w:rsidRPr="005515DE">
                          <w:rPr>
                            <w:rStyle w:val="Lienhypertexte"/>
                            <w:color w:val="FFFFFF" w:themeColor="background1"/>
                            <w:sz w:val="20"/>
                          </w:rPr>
                          <w:t>Toutes les nominations</w:t>
                        </w:r>
                      </w:hyperlink>
                    </w:p>
                  </w:txbxContent>
                </v:textbox>
                <w10:wrap anchorx="margin"/>
              </v:roundrect>
            </w:pict>
          </mc:Fallback>
        </mc:AlternateContent>
      </w:r>
    </w:p>
    <w:p w14:paraId="1614FC6A" w14:textId="002095E4" w:rsidR="00F65269" w:rsidRDefault="00F65269" w:rsidP="00CE5280">
      <w:pPr>
        <w:spacing w:after="0" w:line="276" w:lineRule="auto"/>
        <w:rPr>
          <w:rFonts w:asciiTheme="majorHAnsi" w:hAnsiTheme="majorHAnsi" w:cstheme="majorHAnsi"/>
        </w:rPr>
      </w:pPr>
    </w:p>
    <w:p w14:paraId="2C71BB71" w14:textId="174438E8" w:rsidR="00F65269" w:rsidRPr="00F65269" w:rsidRDefault="00F65269" w:rsidP="00F65269">
      <w:pPr>
        <w:spacing w:after="0" w:line="276" w:lineRule="auto"/>
        <w:rPr>
          <w:rFonts w:asciiTheme="majorHAnsi" w:hAnsiTheme="majorHAnsi" w:cstheme="majorHAnsi"/>
          <w:i/>
          <w:iCs/>
        </w:rPr>
      </w:pPr>
    </w:p>
    <w:p w14:paraId="3AF7937B" w14:textId="02199964" w:rsidR="00990EAC" w:rsidRDefault="00990EAC">
      <w:pPr>
        <w:rPr>
          <w:rFonts w:asciiTheme="majorHAnsi" w:hAnsiTheme="majorHAnsi" w:cstheme="majorHAnsi"/>
          <w:i/>
          <w:iCs/>
        </w:rPr>
      </w:pPr>
      <w:r>
        <w:rPr>
          <w:rFonts w:asciiTheme="majorHAnsi" w:hAnsiTheme="majorHAnsi" w:cstheme="majorHAnsi"/>
          <w:i/>
          <w:iCs/>
        </w:rPr>
        <w:br w:type="page"/>
      </w:r>
    </w:p>
    <w:p w14:paraId="22309C8B" w14:textId="3A17B7EB" w:rsidR="00F65269" w:rsidRPr="00F65269" w:rsidRDefault="00F65269" w:rsidP="00F65269">
      <w:pPr>
        <w:spacing w:after="0" w:line="276" w:lineRule="auto"/>
        <w:jc w:val="center"/>
        <w:rPr>
          <w:rFonts w:asciiTheme="majorHAnsi" w:hAnsiTheme="majorHAnsi" w:cstheme="majorHAnsi"/>
          <w:i/>
          <w:iCs/>
        </w:rPr>
      </w:pPr>
      <w:r w:rsidRPr="00F65269">
        <w:rPr>
          <w:rFonts w:asciiTheme="majorHAnsi" w:hAnsiTheme="majorHAnsi" w:cstheme="majorHAnsi"/>
          <w:i/>
          <w:iCs/>
        </w:rPr>
        <w:lastRenderedPageBreak/>
        <w:t>AGENDA</w:t>
      </w:r>
    </w:p>
    <w:tbl>
      <w:tblPr>
        <w:tblStyle w:val="Grilledutableau"/>
        <w:tblW w:w="0" w:type="auto"/>
        <w:tblInd w:w="-147" w:type="dxa"/>
        <w:tblLook w:val="04A0" w:firstRow="1" w:lastRow="0" w:firstColumn="1" w:lastColumn="0" w:noHBand="0" w:noVBand="1"/>
      </w:tblPr>
      <w:tblGrid>
        <w:gridCol w:w="1266"/>
        <w:gridCol w:w="7943"/>
      </w:tblGrid>
      <w:tr w:rsidR="004E0DBE" w:rsidRPr="00F65269" w14:paraId="61CBE3C3" w14:textId="77777777" w:rsidTr="00F65269">
        <w:tc>
          <w:tcPr>
            <w:tcW w:w="1266" w:type="dxa"/>
            <w:tcBorders>
              <w:top w:val="single" w:sz="4" w:space="0" w:color="auto"/>
              <w:left w:val="single" w:sz="4" w:space="0" w:color="auto"/>
              <w:bottom w:val="single" w:sz="4" w:space="0" w:color="auto"/>
              <w:right w:val="single" w:sz="4" w:space="0" w:color="auto"/>
            </w:tcBorders>
          </w:tcPr>
          <w:p w14:paraId="64A89264" w14:textId="2ACCD3F8" w:rsidR="004E0DBE" w:rsidRPr="00784B43" w:rsidRDefault="004E0DBE" w:rsidP="004E0DBE">
            <w:pPr>
              <w:spacing w:line="276" w:lineRule="auto"/>
              <w:jc w:val="right"/>
              <w:rPr>
                <w:rFonts w:asciiTheme="majorHAnsi" w:hAnsiTheme="majorHAnsi" w:cstheme="majorHAnsi"/>
                <w:b/>
                <w:color w:val="066B88"/>
              </w:rPr>
            </w:pPr>
            <w:r>
              <w:rPr>
                <w:rFonts w:asciiTheme="majorHAnsi" w:hAnsiTheme="majorHAnsi" w:cstheme="majorHAnsi"/>
                <w:b/>
                <w:color w:val="066B88"/>
              </w:rPr>
              <w:t>18</w:t>
            </w:r>
          </w:p>
          <w:p w14:paraId="461C8041" w14:textId="3204FC31" w:rsidR="004E0DBE" w:rsidRPr="00784B43" w:rsidRDefault="004E0DBE" w:rsidP="004E0DBE">
            <w:pPr>
              <w:spacing w:line="276" w:lineRule="auto"/>
              <w:jc w:val="right"/>
              <w:rPr>
                <w:rFonts w:asciiTheme="majorHAnsi" w:hAnsiTheme="majorHAnsi" w:cstheme="majorHAnsi"/>
                <w:b/>
                <w:color w:val="066B88"/>
              </w:rPr>
            </w:pPr>
            <w:r w:rsidRPr="00784B43">
              <w:rPr>
                <w:rFonts w:asciiTheme="majorHAnsi" w:hAnsiTheme="majorHAnsi" w:cstheme="majorHAnsi"/>
                <w:b/>
                <w:color w:val="066B88"/>
              </w:rPr>
              <w:t>septembre 2026</w:t>
            </w:r>
          </w:p>
        </w:tc>
        <w:tc>
          <w:tcPr>
            <w:tcW w:w="7943" w:type="dxa"/>
            <w:tcBorders>
              <w:top w:val="single" w:sz="4" w:space="0" w:color="auto"/>
              <w:left w:val="single" w:sz="4" w:space="0" w:color="auto"/>
              <w:bottom w:val="single" w:sz="4" w:space="0" w:color="auto"/>
              <w:right w:val="single" w:sz="4" w:space="0" w:color="auto"/>
            </w:tcBorders>
          </w:tcPr>
          <w:p w14:paraId="044BB2EE" w14:textId="77777777" w:rsidR="004E0DBE" w:rsidRPr="004C06BA" w:rsidRDefault="004E0DBE" w:rsidP="004E0DBE">
            <w:pPr>
              <w:spacing w:line="276" w:lineRule="auto"/>
              <w:rPr>
                <w:color w:val="066B88"/>
              </w:rPr>
            </w:pPr>
            <w:r w:rsidRPr="004C06BA">
              <w:rPr>
                <w:color w:val="066B88"/>
              </w:rPr>
              <w:t>Réservée aux membres</w:t>
            </w:r>
          </w:p>
          <w:p w14:paraId="710210B5" w14:textId="3A631047" w:rsidR="004E0DBE" w:rsidRPr="004E0DBE" w:rsidRDefault="004E0DBE" w:rsidP="004E0DBE">
            <w:pPr>
              <w:spacing w:line="276" w:lineRule="auto"/>
            </w:pPr>
            <w:hyperlink r:id="rId40" w:history="1">
              <w:r w:rsidRPr="004E0DBE">
                <w:rPr>
                  <w:rStyle w:val="Lienhypertexte"/>
                </w:rPr>
                <w:t>Commission permanente</w:t>
              </w:r>
            </w:hyperlink>
          </w:p>
          <w:p w14:paraId="38556047" w14:textId="6D1FCC66" w:rsidR="004E0DBE" w:rsidRDefault="004E0DBE" w:rsidP="004E0DBE">
            <w:pPr>
              <w:spacing w:line="276"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De 8 h à 10 h </w:t>
            </w:r>
          </w:p>
          <w:p w14:paraId="4E710B50" w14:textId="3E5B42CF" w:rsidR="004E0DBE" w:rsidRPr="004C06BA" w:rsidRDefault="004E0DBE" w:rsidP="004E0DBE">
            <w:pPr>
              <w:spacing w:line="276" w:lineRule="auto"/>
              <w:rPr>
                <w:color w:val="066B88"/>
              </w:rPr>
            </w:pPr>
            <w:r w:rsidRPr="004C06BA">
              <w:rPr>
                <w:rFonts w:asciiTheme="majorHAnsi" w:hAnsiTheme="majorHAnsi" w:cstheme="majorHAnsi"/>
                <w:bCs/>
                <w:color w:val="000000" w:themeColor="text1"/>
              </w:rPr>
              <w:t>En visioconférence</w:t>
            </w:r>
          </w:p>
        </w:tc>
      </w:tr>
      <w:tr w:rsidR="00506262" w:rsidRPr="00F65269" w14:paraId="1AFDF97A" w14:textId="77777777" w:rsidTr="00F65269">
        <w:tc>
          <w:tcPr>
            <w:tcW w:w="1266" w:type="dxa"/>
            <w:tcBorders>
              <w:top w:val="single" w:sz="4" w:space="0" w:color="auto"/>
              <w:left w:val="single" w:sz="4" w:space="0" w:color="auto"/>
              <w:bottom w:val="single" w:sz="4" w:space="0" w:color="auto"/>
              <w:right w:val="single" w:sz="4" w:space="0" w:color="auto"/>
            </w:tcBorders>
          </w:tcPr>
          <w:p w14:paraId="2C4D46AF" w14:textId="77777777" w:rsidR="00506262" w:rsidRPr="00784B43" w:rsidRDefault="00506262" w:rsidP="00506262">
            <w:pPr>
              <w:spacing w:line="276" w:lineRule="auto"/>
              <w:jc w:val="right"/>
              <w:rPr>
                <w:rFonts w:asciiTheme="majorHAnsi" w:hAnsiTheme="majorHAnsi" w:cstheme="majorHAnsi"/>
                <w:b/>
                <w:color w:val="066B88"/>
              </w:rPr>
            </w:pPr>
            <w:r>
              <w:rPr>
                <w:rFonts w:asciiTheme="majorHAnsi" w:hAnsiTheme="majorHAnsi" w:cstheme="majorHAnsi"/>
                <w:b/>
                <w:color w:val="066B88"/>
              </w:rPr>
              <w:t>18</w:t>
            </w:r>
          </w:p>
          <w:p w14:paraId="04C88470" w14:textId="2B9D7859" w:rsidR="00506262" w:rsidRDefault="00506262" w:rsidP="00506262">
            <w:pPr>
              <w:spacing w:line="276" w:lineRule="auto"/>
              <w:jc w:val="right"/>
              <w:rPr>
                <w:rFonts w:asciiTheme="majorHAnsi" w:hAnsiTheme="majorHAnsi" w:cstheme="majorHAnsi"/>
                <w:b/>
                <w:color w:val="066B88"/>
              </w:rPr>
            </w:pPr>
            <w:r w:rsidRPr="00784B43">
              <w:rPr>
                <w:rFonts w:asciiTheme="majorHAnsi" w:hAnsiTheme="majorHAnsi" w:cstheme="majorHAnsi"/>
                <w:b/>
                <w:color w:val="066B88"/>
              </w:rPr>
              <w:t>septembre 2026</w:t>
            </w:r>
          </w:p>
        </w:tc>
        <w:tc>
          <w:tcPr>
            <w:tcW w:w="7943" w:type="dxa"/>
            <w:tcBorders>
              <w:top w:val="single" w:sz="4" w:space="0" w:color="auto"/>
              <w:left w:val="single" w:sz="4" w:space="0" w:color="auto"/>
              <w:bottom w:val="single" w:sz="4" w:space="0" w:color="auto"/>
              <w:right w:val="single" w:sz="4" w:space="0" w:color="auto"/>
            </w:tcBorders>
          </w:tcPr>
          <w:p w14:paraId="531EC0D4" w14:textId="77777777" w:rsidR="00506262" w:rsidRPr="004C06BA" w:rsidRDefault="00506262" w:rsidP="00506262">
            <w:pPr>
              <w:spacing w:line="276" w:lineRule="auto"/>
              <w:rPr>
                <w:color w:val="066B88"/>
              </w:rPr>
            </w:pPr>
            <w:r w:rsidRPr="004C06BA">
              <w:rPr>
                <w:color w:val="066B88"/>
              </w:rPr>
              <w:t>Réservée aux membres</w:t>
            </w:r>
          </w:p>
          <w:p w14:paraId="1CF45ABF" w14:textId="2D3C2F95" w:rsidR="00506262" w:rsidRPr="00506262" w:rsidRDefault="00506262" w:rsidP="00506262">
            <w:pPr>
              <w:spacing w:line="276" w:lineRule="auto"/>
            </w:pPr>
            <w:hyperlink r:id="rId41" w:history="1">
              <w:r w:rsidRPr="00506262">
                <w:rPr>
                  <w:rStyle w:val="Lienhypertexte"/>
                </w:rPr>
                <w:t>Assemblée générale</w:t>
              </w:r>
            </w:hyperlink>
          </w:p>
          <w:p w14:paraId="50A7AA23" w14:textId="0F142233" w:rsidR="00506262" w:rsidRDefault="00506262" w:rsidP="00506262">
            <w:pPr>
              <w:spacing w:line="276"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De 10 h à 12 h </w:t>
            </w:r>
          </w:p>
          <w:p w14:paraId="1B8D68E6" w14:textId="4B36D097" w:rsidR="00506262" w:rsidRPr="004C06BA" w:rsidRDefault="00506262" w:rsidP="00506262">
            <w:pPr>
              <w:spacing w:line="276" w:lineRule="auto"/>
              <w:rPr>
                <w:color w:val="066B88"/>
              </w:rPr>
            </w:pPr>
            <w:r w:rsidRPr="004C06BA">
              <w:rPr>
                <w:rFonts w:asciiTheme="majorHAnsi" w:hAnsiTheme="majorHAnsi" w:cstheme="majorHAnsi"/>
                <w:bCs/>
                <w:color w:val="000000" w:themeColor="text1"/>
              </w:rPr>
              <w:t>En visioconférence</w:t>
            </w:r>
          </w:p>
        </w:tc>
      </w:tr>
      <w:tr w:rsidR="00506262" w:rsidRPr="00F65269" w14:paraId="4E93DD24" w14:textId="77777777" w:rsidTr="00F65269">
        <w:tc>
          <w:tcPr>
            <w:tcW w:w="1266" w:type="dxa"/>
            <w:tcBorders>
              <w:top w:val="single" w:sz="4" w:space="0" w:color="auto"/>
              <w:left w:val="single" w:sz="4" w:space="0" w:color="auto"/>
              <w:bottom w:val="single" w:sz="4" w:space="0" w:color="auto"/>
              <w:right w:val="single" w:sz="4" w:space="0" w:color="auto"/>
            </w:tcBorders>
          </w:tcPr>
          <w:p w14:paraId="447C794D" w14:textId="77777777" w:rsidR="00506262" w:rsidRPr="00784B43" w:rsidRDefault="00506262" w:rsidP="00506262">
            <w:pPr>
              <w:spacing w:line="276" w:lineRule="auto"/>
              <w:jc w:val="right"/>
              <w:rPr>
                <w:rFonts w:asciiTheme="majorHAnsi" w:hAnsiTheme="majorHAnsi" w:cstheme="majorHAnsi"/>
                <w:b/>
                <w:color w:val="066B88"/>
              </w:rPr>
            </w:pPr>
            <w:r w:rsidRPr="00784B43">
              <w:rPr>
                <w:rFonts w:asciiTheme="majorHAnsi" w:hAnsiTheme="majorHAnsi" w:cstheme="majorHAnsi"/>
                <w:b/>
                <w:color w:val="066B88"/>
              </w:rPr>
              <w:t>25</w:t>
            </w:r>
          </w:p>
          <w:p w14:paraId="19FD8213" w14:textId="12FB0F09" w:rsidR="00506262" w:rsidRDefault="00506262" w:rsidP="00506262">
            <w:pPr>
              <w:spacing w:line="276" w:lineRule="auto"/>
              <w:jc w:val="right"/>
              <w:rPr>
                <w:rFonts w:asciiTheme="majorHAnsi" w:hAnsiTheme="majorHAnsi" w:cstheme="majorHAnsi"/>
                <w:b/>
                <w:color w:val="DB3252"/>
              </w:rPr>
            </w:pPr>
            <w:r w:rsidRPr="00784B43">
              <w:rPr>
                <w:rFonts w:asciiTheme="majorHAnsi" w:hAnsiTheme="majorHAnsi" w:cstheme="majorHAnsi"/>
                <w:b/>
                <w:color w:val="066B88"/>
              </w:rPr>
              <w:t>septembre 2026</w:t>
            </w:r>
          </w:p>
        </w:tc>
        <w:tc>
          <w:tcPr>
            <w:tcW w:w="7943" w:type="dxa"/>
            <w:tcBorders>
              <w:top w:val="single" w:sz="4" w:space="0" w:color="auto"/>
              <w:left w:val="single" w:sz="4" w:space="0" w:color="auto"/>
              <w:bottom w:val="single" w:sz="4" w:space="0" w:color="auto"/>
              <w:right w:val="single" w:sz="4" w:space="0" w:color="auto"/>
            </w:tcBorders>
          </w:tcPr>
          <w:p w14:paraId="296F590F" w14:textId="25494330" w:rsidR="00506262" w:rsidRPr="004C06BA" w:rsidRDefault="00506262" w:rsidP="00506262">
            <w:pPr>
              <w:spacing w:line="276" w:lineRule="auto"/>
              <w:rPr>
                <w:color w:val="066B88"/>
              </w:rPr>
            </w:pPr>
            <w:r w:rsidRPr="004C06BA">
              <w:rPr>
                <w:color w:val="066B88"/>
              </w:rPr>
              <w:t>Réservée aux membres</w:t>
            </w:r>
          </w:p>
          <w:p w14:paraId="4B3F7B01" w14:textId="2107304D" w:rsidR="00506262" w:rsidRPr="00784B43" w:rsidRDefault="00506262" w:rsidP="00506262">
            <w:pPr>
              <w:spacing w:line="276" w:lineRule="auto"/>
              <w:rPr>
                <w:b/>
                <w:bCs/>
              </w:rPr>
            </w:pPr>
            <w:hyperlink r:id="rId42" w:history="1">
              <w:r w:rsidRPr="00784B43">
                <w:rPr>
                  <w:rStyle w:val="Lienhypertexte"/>
                  <w:b/>
                  <w:bCs/>
                </w:rPr>
                <w:t>Réunion d'information thématique Europe et international &amp; Recherche et innovation</w:t>
              </w:r>
            </w:hyperlink>
          </w:p>
          <w:p w14:paraId="1B589A7F" w14:textId="5830E2DA" w:rsidR="00506262" w:rsidRDefault="00506262" w:rsidP="00506262">
            <w:pPr>
              <w:spacing w:line="276" w:lineRule="auto"/>
              <w:rPr>
                <w:rFonts w:asciiTheme="majorHAnsi" w:hAnsiTheme="majorHAnsi" w:cstheme="majorHAnsi"/>
                <w:bCs/>
                <w:color w:val="000000" w:themeColor="text1"/>
              </w:rPr>
            </w:pPr>
            <w:r>
              <w:rPr>
                <w:rFonts w:asciiTheme="majorHAnsi" w:hAnsiTheme="majorHAnsi" w:cstheme="majorHAnsi"/>
                <w:bCs/>
                <w:color w:val="000000" w:themeColor="text1"/>
              </w:rPr>
              <w:t xml:space="preserve">De 15 h à 17 h </w:t>
            </w:r>
          </w:p>
          <w:p w14:paraId="2D73CD33" w14:textId="0352D240" w:rsidR="00506262" w:rsidRDefault="00506262" w:rsidP="00506262">
            <w:pPr>
              <w:spacing w:line="276" w:lineRule="auto"/>
            </w:pPr>
            <w:r w:rsidRPr="004C06BA">
              <w:rPr>
                <w:rFonts w:asciiTheme="majorHAnsi" w:hAnsiTheme="majorHAnsi" w:cstheme="majorHAnsi"/>
                <w:bCs/>
                <w:color w:val="000000" w:themeColor="text1"/>
              </w:rPr>
              <w:t>En visioconférence</w:t>
            </w:r>
          </w:p>
        </w:tc>
      </w:tr>
      <w:tr w:rsidR="00506262" w:rsidRPr="00F65269" w14:paraId="7E0E38D3" w14:textId="77777777" w:rsidTr="00F65269">
        <w:tc>
          <w:tcPr>
            <w:tcW w:w="1266" w:type="dxa"/>
            <w:tcBorders>
              <w:top w:val="single" w:sz="4" w:space="0" w:color="auto"/>
              <w:left w:val="single" w:sz="4" w:space="0" w:color="auto"/>
              <w:bottom w:val="single" w:sz="4" w:space="0" w:color="auto"/>
              <w:right w:val="single" w:sz="4" w:space="0" w:color="auto"/>
            </w:tcBorders>
          </w:tcPr>
          <w:p w14:paraId="3DBA1576" w14:textId="32697499" w:rsidR="00506262" w:rsidRDefault="00506262" w:rsidP="00506262">
            <w:pPr>
              <w:spacing w:line="276" w:lineRule="auto"/>
              <w:jc w:val="right"/>
              <w:rPr>
                <w:rFonts w:asciiTheme="majorHAnsi" w:hAnsiTheme="majorHAnsi" w:cstheme="majorHAnsi"/>
                <w:b/>
                <w:color w:val="066B88"/>
              </w:rPr>
            </w:pPr>
            <w:r>
              <w:rPr>
                <w:rFonts w:asciiTheme="majorHAnsi" w:hAnsiTheme="majorHAnsi" w:cstheme="majorHAnsi"/>
                <w:b/>
                <w:color w:val="DB3252"/>
              </w:rPr>
              <w:t>30 septembre – 1</w:t>
            </w:r>
            <w:r w:rsidRPr="00C56140">
              <w:rPr>
                <w:rFonts w:asciiTheme="majorHAnsi" w:hAnsiTheme="majorHAnsi" w:cstheme="majorHAnsi"/>
                <w:b/>
                <w:color w:val="DB3252"/>
                <w:vertAlign w:val="superscript"/>
              </w:rPr>
              <w:t>er</w:t>
            </w:r>
            <w:r>
              <w:rPr>
                <w:rFonts w:asciiTheme="majorHAnsi" w:hAnsiTheme="majorHAnsi" w:cstheme="majorHAnsi"/>
                <w:b/>
                <w:color w:val="DB3252"/>
              </w:rPr>
              <w:t xml:space="preserve"> octobre 2026</w:t>
            </w:r>
          </w:p>
        </w:tc>
        <w:tc>
          <w:tcPr>
            <w:tcW w:w="7943" w:type="dxa"/>
            <w:tcBorders>
              <w:top w:val="single" w:sz="4" w:space="0" w:color="auto"/>
              <w:left w:val="single" w:sz="4" w:space="0" w:color="auto"/>
              <w:bottom w:val="single" w:sz="4" w:space="0" w:color="auto"/>
              <w:right w:val="single" w:sz="4" w:space="0" w:color="auto"/>
            </w:tcBorders>
          </w:tcPr>
          <w:p w14:paraId="44C42100" w14:textId="77777777" w:rsidR="00506262" w:rsidRDefault="00506262" w:rsidP="00506262">
            <w:pPr>
              <w:spacing w:line="276" w:lineRule="auto"/>
            </w:pPr>
          </w:p>
          <w:p w14:paraId="0CCC44BD" w14:textId="3332E18E" w:rsidR="00506262" w:rsidRPr="00784B43" w:rsidRDefault="00506262" w:rsidP="00506262">
            <w:pPr>
              <w:spacing w:line="276" w:lineRule="auto"/>
              <w:rPr>
                <w:b/>
                <w:bCs/>
              </w:rPr>
            </w:pPr>
            <w:hyperlink r:id="rId43" w:history="1">
              <w:r w:rsidRPr="00784B43">
                <w:rPr>
                  <w:rStyle w:val="Lienhypertexte"/>
                  <w:b/>
                  <w:bCs/>
                </w:rPr>
                <w:t>19ᵉ édition du salon PRODURABLE</w:t>
              </w:r>
            </w:hyperlink>
          </w:p>
          <w:p w14:paraId="12FEDBAA" w14:textId="77777777" w:rsidR="00506262" w:rsidRDefault="00506262" w:rsidP="00506262">
            <w:pPr>
              <w:spacing w:line="276" w:lineRule="auto"/>
              <w:rPr>
                <w:rFonts w:asciiTheme="majorHAnsi" w:hAnsiTheme="majorHAnsi" w:cstheme="majorHAnsi"/>
                <w:bCs/>
                <w:color w:val="000000" w:themeColor="text1"/>
              </w:rPr>
            </w:pPr>
            <w:r w:rsidRPr="00C56140">
              <w:rPr>
                <w:rFonts w:asciiTheme="majorHAnsi" w:hAnsiTheme="majorHAnsi" w:cstheme="majorHAnsi"/>
                <w:bCs/>
                <w:color w:val="000000" w:themeColor="text1"/>
              </w:rPr>
              <w:t>Palais des Congrès de Paris</w:t>
            </w:r>
          </w:p>
          <w:p w14:paraId="26D615C7" w14:textId="1E6D7FEA" w:rsidR="00506262" w:rsidRPr="00F65269" w:rsidRDefault="00506262" w:rsidP="00506262">
            <w:pPr>
              <w:spacing w:line="276" w:lineRule="auto"/>
              <w:rPr>
                <w:rFonts w:asciiTheme="majorHAnsi" w:hAnsiTheme="majorHAnsi" w:cstheme="majorHAnsi"/>
                <w:bCs/>
                <w:color w:val="066B88"/>
              </w:rPr>
            </w:pPr>
          </w:p>
        </w:tc>
      </w:tr>
    </w:tbl>
    <w:p w14:paraId="1F5C3ADA" w14:textId="77777777" w:rsidR="00F65269" w:rsidRPr="00F65269" w:rsidRDefault="00F65269" w:rsidP="00F65269">
      <w:pPr>
        <w:spacing w:after="0" w:line="276" w:lineRule="auto"/>
        <w:rPr>
          <w:rFonts w:asciiTheme="majorHAnsi" w:hAnsiTheme="majorHAnsi" w:cstheme="majorHAnsi"/>
        </w:rPr>
      </w:pPr>
    </w:p>
    <w:p w14:paraId="304A7013" w14:textId="5C9F1BDF" w:rsidR="00F65269" w:rsidRPr="00F65269" w:rsidRDefault="00F65269" w:rsidP="00F65269">
      <w:pPr>
        <w:spacing w:after="0" w:line="276" w:lineRule="auto"/>
        <w:rPr>
          <w:rFonts w:asciiTheme="majorHAnsi" w:hAnsiTheme="majorHAnsi" w:cstheme="majorHAnsi"/>
        </w:rPr>
      </w:pPr>
      <w:r w:rsidRPr="00F65269">
        <w:rPr>
          <w:rFonts w:asciiTheme="majorHAnsi" w:hAnsiTheme="majorHAnsi" w:cstheme="majorHAnsi"/>
          <w:noProof/>
        </w:rPr>
        <mc:AlternateContent>
          <mc:Choice Requires="wps">
            <w:drawing>
              <wp:anchor distT="0" distB="0" distL="114300" distR="114300" simplePos="0" relativeHeight="251719168" behindDoc="0" locked="0" layoutInCell="1" allowOverlap="1" wp14:anchorId="4748A38B" wp14:editId="7E7D429A">
                <wp:simplePos x="0" y="0"/>
                <wp:positionH relativeFrom="margin">
                  <wp:align>center</wp:align>
                </wp:positionH>
                <wp:positionV relativeFrom="paragraph">
                  <wp:posOffset>104775</wp:posOffset>
                </wp:positionV>
                <wp:extent cx="1590675" cy="304800"/>
                <wp:effectExtent l="0" t="0" r="0" b="0"/>
                <wp:wrapNone/>
                <wp:docPr id="1695409304" name="Rectangle : coins arrondis 6">
                  <a:hlinkClick xmlns:a="http://schemas.openxmlformats.org/drawingml/2006/main" r:id="rId44"/>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304800"/>
                        </a:xfrm>
                        <a:prstGeom prst="roundRect">
                          <a:avLst>
                            <a:gd name="adj" fmla="val 16667"/>
                          </a:avLst>
                        </a:prstGeom>
                        <a:solidFill>
                          <a:srgbClr val="066B8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48B6EB67" w14:textId="77777777" w:rsidR="00F65269" w:rsidRDefault="00F65269" w:rsidP="00F65269">
                            <w:pPr>
                              <w:jc w:val="center"/>
                              <w:rPr>
                                <w:rFonts w:asciiTheme="majorHAnsi" w:hAnsiTheme="majorHAnsi" w:cstheme="majorHAnsi"/>
                                <w:color w:val="FFFFFF" w:themeColor="background1"/>
                                <w:sz w:val="20"/>
                              </w:rPr>
                            </w:pPr>
                            <w:r>
                              <w:rPr>
                                <w:rFonts w:asciiTheme="majorHAnsi" w:hAnsiTheme="majorHAnsi" w:cstheme="majorHAnsi"/>
                                <w:color w:val="FFFFFF" w:themeColor="background1"/>
                                <w:sz w:val="20"/>
                              </w:rPr>
                              <w:t>Tous les événements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w14:anchorId="4748A38B" id="Rectangle : coins arrondis 6" o:spid="_x0000_s1041" href="http://www.cdefi.fr/fr/evenements?all" style="position:absolute;margin-left:0;margin-top:8.25pt;width:125.25pt;height:24pt;z-index:25171916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" o:button="t" fillcolor="#066b88" stroked="f" strokeweight=".5pt">
                <v:fill o:detectmouseclick="t"/>
                <v:stroke joinstyle="miter"/>
                <v:textbox>
                  <w:txbxContent>
                    <w:p w14:paraId="48B6EB67" w14:textId="77777777" w:rsidR="00F65269" w:rsidRDefault="00F65269" w:rsidP="00F65269">
                      <w:pPr>
                        <w:jc w:val="center"/>
                        <w:rPr>
                          <w:rFonts w:asciiTheme="majorHAnsi" w:hAnsiTheme="majorHAnsi" w:cstheme="majorHAnsi"/>
                          <w:color w:val="FFFFFF" w:themeColor="background1"/>
                          <w:sz w:val="20"/>
                        </w:rPr>
                      </w:pPr>
                      <w:r>
                        <w:rPr>
                          <w:rFonts w:asciiTheme="majorHAnsi" w:hAnsiTheme="majorHAnsi" w:cstheme="majorHAnsi"/>
                          <w:color w:val="FFFFFF" w:themeColor="background1"/>
                          <w:sz w:val="20"/>
                        </w:rPr>
                        <w:t>Tous les événements</w:t>
                      </w:r>
                    </w:p>
                  </w:txbxContent>
                </v:textbox>
                <w10:wrap anchorx="margin"/>
              </v:roundrect>
            </w:pict>
          </mc:Fallback>
        </mc:AlternateContent>
      </w:r>
      <w:r w:rsidRPr="00F65269">
        <w:rPr>
          <w:rFonts w:asciiTheme="majorHAnsi" w:hAnsiTheme="majorHAnsi" w:cstheme="majorHAnsi"/>
        </w:rPr>
        <w:t xml:space="preserve"> </w:t>
      </w:r>
    </w:p>
    <w:p w14:paraId="32BA4931" w14:textId="77777777" w:rsidR="00F65269" w:rsidRPr="00F65269" w:rsidRDefault="00F65269" w:rsidP="00F65269">
      <w:pPr>
        <w:spacing w:after="0" w:line="276" w:lineRule="auto"/>
        <w:rPr>
          <w:rFonts w:asciiTheme="majorHAnsi" w:hAnsiTheme="majorHAnsi" w:cstheme="majorHAnsi"/>
        </w:rPr>
      </w:pPr>
    </w:p>
    <w:p w14:paraId="0D54F9E9" w14:textId="77777777" w:rsidR="00F65269" w:rsidRPr="00E30C29" w:rsidRDefault="00F65269" w:rsidP="00CE5280">
      <w:pPr>
        <w:spacing w:after="0" w:line="276" w:lineRule="auto"/>
        <w:rPr>
          <w:rFonts w:asciiTheme="majorHAnsi" w:hAnsiTheme="majorHAnsi" w:cstheme="majorHAnsi"/>
        </w:rPr>
      </w:pPr>
    </w:p>
    <w:sectPr w:rsidR="00F65269" w:rsidRPr="00E30C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1F0DB4"/>
    <w:multiLevelType w:val="hybridMultilevel"/>
    <w:tmpl w:val="3BB2ADBE"/>
    <w:lvl w:ilvl="0" w:tplc="00984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1690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65D"/>
    <w:rsid w:val="0000191B"/>
    <w:rsid w:val="000025B3"/>
    <w:rsid w:val="00007F4B"/>
    <w:rsid w:val="00017F24"/>
    <w:rsid w:val="0002196F"/>
    <w:rsid w:val="00022138"/>
    <w:rsid w:val="000239BA"/>
    <w:rsid w:val="00030131"/>
    <w:rsid w:val="00031D31"/>
    <w:rsid w:val="000331FF"/>
    <w:rsid w:val="0003394C"/>
    <w:rsid w:val="00034866"/>
    <w:rsid w:val="00035965"/>
    <w:rsid w:val="00036A12"/>
    <w:rsid w:val="000421BB"/>
    <w:rsid w:val="00044D7F"/>
    <w:rsid w:val="00045DB5"/>
    <w:rsid w:val="000479E6"/>
    <w:rsid w:val="0005086B"/>
    <w:rsid w:val="000540E0"/>
    <w:rsid w:val="00055CE4"/>
    <w:rsid w:val="000612B5"/>
    <w:rsid w:val="000639D6"/>
    <w:rsid w:val="000649D4"/>
    <w:rsid w:val="00070D92"/>
    <w:rsid w:val="00073AE2"/>
    <w:rsid w:val="00080460"/>
    <w:rsid w:val="00080EBC"/>
    <w:rsid w:val="00082A9E"/>
    <w:rsid w:val="00085E24"/>
    <w:rsid w:val="00087164"/>
    <w:rsid w:val="00087B8C"/>
    <w:rsid w:val="00091B01"/>
    <w:rsid w:val="000929C9"/>
    <w:rsid w:val="000946A2"/>
    <w:rsid w:val="00094BAC"/>
    <w:rsid w:val="00095FC4"/>
    <w:rsid w:val="00096F49"/>
    <w:rsid w:val="000A0413"/>
    <w:rsid w:val="000A2355"/>
    <w:rsid w:val="000A407A"/>
    <w:rsid w:val="000A4D7E"/>
    <w:rsid w:val="000A5E89"/>
    <w:rsid w:val="000A71FD"/>
    <w:rsid w:val="000A758B"/>
    <w:rsid w:val="000B0448"/>
    <w:rsid w:val="000B0ADB"/>
    <w:rsid w:val="000B2575"/>
    <w:rsid w:val="000B76BE"/>
    <w:rsid w:val="000C1048"/>
    <w:rsid w:val="000C2226"/>
    <w:rsid w:val="000C63BB"/>
    <w:rsid w:val="000C73CB"/>
    <w:rsid w:val="000D2246"/>
    <w:rsid w:val="000D2F5D"/>
    <w:rsid w:val="000D3440"/>
    <w:rsid w:val="000D4BCB"/>
    <w:rsid w:val="000D5F66"/>
    <w:rsid w:val="000D7A74"/>
    <w:rsid w:val="000F12C6"/>
    <w:rsid w:val="000F1442"/>
    <w:rsid w:val="000F1F46"/>
    <w:rsid w:val="000F3729"/>
    <w:rsid w:val="000F66C5"/>
    <w:rsid w:val="000F71B3"/>
    <w:rsid w:val="00105612"/>
    <w:rsid w:val="001056E5"/>
    <w:rsid w:val="00120A0D"/>
    <w:rsid w:val="001213DA"/>
    <w:rsid w:val="00122869"/>
    <w:rsid w:val="00125526"/>
    <w:rsid w:val="001303B0"/>
    <w:rsid w:val="001318BC"/>
    <w:rsid w:val="00133E15"/>
    <w:rsid w:val="0013687F"/>
    <w:rsid w:val="001373D0"/>
    <w:rsid w:val="00141944"/>
    <w:rsid w:val="001434F0"/>
    <w:rsid w:val="00144528"/>
    <w:rsid w:val="00144EF5"/>
    <w:rsid w:val="00150CEA"/>
    <w:rsid w:val="00150F08"/>
    <w:rsid w:val="001551C9"/>
    <w:rsid w:val="00155DD0"/>
    <w:rsid w:val="00157051"/>
    <w:rsid w:val="00162EC5"/>
    <w:rsid w:val="00167E53"/>
    <w:rsid w:val="00170B76"/>
    <w:rsid w:val="00171C1B"/>
    <w:rsid w:val="00176732"/>
    <w:rsid w:val="00181C12"/>
    <w:rsid w:val="00185A7B"/>
    <w:rsid w:val="00190672"/>
    <w:rsid w:val="00191F1E"/>
    <w:rsid w:val="001938BB"/>
    <w:rsid w:val="00195F30"/>
    <w:rsid w:val="001969E0"/>
    <w:rsid w:val="00196DE3"/>
    <w:rsid w:val="001971FC"/>
    <w:rsid w:val="001A024E"/>
    <w:rsid w:val="001A19C9"/>
    <w:rsid w:val="001A483C"/>
    <w:rsid w:val="001B082A"/>
    <w:rsid w:val="001B4B50"/>
    <w:rsid w:val="001B4B71"/>
    <w:rsid w:val="001B5AB7"/>
    <w:rsid w:val="001B74BD"/>
    <w:rsid w:val="001C1047"/>
    <w:rsid w:val="001C465B"/>
    <w:rsid w:val="001D0CB7"/>
    <w:rsid w:val="001D10FC"/>
    <w:rsid w:val="001D3D5E"/>
    <w:rsid w:val="001D6297"/>
    <w:rsid w:val="001E0EB2"/>
    <w:rsid w:val="001E1F20"/>
    <w:rsid w:val="001E25BF"/>
    <w:rsid w:val="001E2C08"/>
    <w:rsid w:val="001E2DCE"/>
    <w:rsid w:val="001E5239"/>
    <w:rsid w:val="001F0441"/>
    <w:rsid w:val="001F1C6B"/>
    <w:rsid w:val="001F54F3"/>
    <w:rsid w:val="002007FD"/>
    <w:rsid w:val="00204BE0"/>
    <w:rsid w:val="002069F7"/>
    <w:rsid w:val="00210F0C"/>
    <w:rsid w:val="00210F46"/>
    <w:rsid w:val="00211002"/>
    <w:rsid w:val="0021705B"/>
    <w:rsid w:val="00217C3F"/>
    <w:rsid w:val="00227D7D"/>
    <w:rsid w:val="00227F1C"/>
    <w:rsid w:val="002319BE"/>
    <w:rsid w:val="002348F5"/>
    <w:rsid w:val="00234DF8"/>
    <w:rsid w:val="0023663F"/>
    <w:rsid w:val="002375B4"/>
    <w:rsid w:val="002445FC"/>
    <w:rsid w:val="002474AD"/>
    <w:rsid w:val="0024756A"/>
    <w:rsid w:val="00250BA5"/>
    <w:rsid w:val="00251AEF"/>
    <w:rsid w:val="002549CA"/>
    <w:rsid w:val="002558C6"/>
    <w:rsid w:val="0026211F"/>
    <w:rsid w:val="00264C1B"/>
    <w:rsid w:val="00270A3E"/>
    <w:rsid w:val="002713B4"/>
    <w:rsid w:val="002723FA"/>
    <w:rsid w:val="00274357"/>
    <w:rsid w:val="00275090"/>
    <w:rsid w:val="00277589"/>
    <w:rsid w:val="002823FA"/>
    <w:rsid w:val="00284FB0"/>
    <w:rsid w:val="0029104F"/>
    <w:rsid w:val="00294BDE"/>
    <w:rsid w:val="00296714"/>
    <w:rsid w:val="00296E8D"/>
    <w:rsid w:val="002A7F23"/>
    <w:rsid w:val="002B0C21"/>
    <w:rsid w:val="002B0E5A"/>
    <w:rsid w:val="002B0F2E"/>
    <w:rsid w:val="002B19E4"/>
    <w:rsid w:val="002B1E77"/>
    <w:rsid w:val="002B4BBF"/>
    <w:rsid w:val="002C142A"/>
    <w:rsid w:val="002C3F76"/>
    <w:rsid w:val="002C763B"/>
    <w:rsid w:val="002C7E53"/>
    <w:rsid w:val="002D18E1"/>
    <w:rsid w:val="002D7E7A"/>
    <w:rsid w:val="002E0BFA"/>
    <w:rsid w:val="002E17AE"/>
    <w:rsid w:val="002E19E1"/>
    <w:rsid w:val="002E2DC1"/>
    <w:rsid w:val="002E3168"/>
    <w:rsid w:val="002E3E44"/>
    <w:rsid w:val="002F302F"/>
    <w:rsid w:val="002F4908"/>
    <w:rsid w:val="002F5AD3"/>
    <w:rsid w:val="002F5F8D"/>
    <w:rsid w:val="002F79D4"/>
    <w:rsid w:val="00305B2E"/>
    <w:rsid w:val="00306C2A"/>
    <w:rsid w:val="0031067E"/>
    <w:rsid w:val="00314486"/>
    <w:rsid w:val="0031728B"/>
    <w:rsid w:val="00317F70"/>
    <w:rsid w:val="00320C6B"/>
    <w:rsid w:val="003214D4"/>
    <w:rsid w:val="0032160F"/>
    <w:rsid w:val="00322364"/>
    <w:rsid w:val="00323797"/>
    <w:rsid w:val="00325746"/>
    <w:rsid w:val="00326AD8"/>
    <w:rsid w:val="00326CAE"/>
    <w:rsid w:val="00330691"/>
    <w:rsid w:val="00330D07"/>
    <w:rsid w:val="003332E0"/>
    <w:rsid w:val="0033403A"/>
    <w:rsid w:val="003353E7"/>
    <w:rsid w:val="0033554D"/>
    <w:rsid w:val="003362A1"/>
    <w:rsid w:val="003363BD"/>
    <w:rsid w:val="0033651E"/>
    <w:rsid w:val="00337072"/>
    <w:rsid w:val="00337FC9"/>
    <w:rsid w:val="00340921"/>
    <w:rsid w:val="00340F4F"/>
    <w:rsid w:val="00342225"/>
    <w:rsid w:val="00342A5A"/>
    <w:rsid w:val="00344B78"/>
    <w:rsid w:val="00345659"/>
    <w:rsid w:val="00353B21"/>
    <w:rsid w:val="00354C01"/>
    <w:rsid w:val="00354F14"/>
    <w:rsid w:val="003608CC"/>
    <w:rsid w:val="00361807"/>
    <w:rsid w:val="00363800"/>
    <w:rsid w:val="00364777"/>
    <w:rsid w:val="00365A81"/>
    <w:rsid w:val="00367BC1"/>
    <w:rsid w:val="003703E2"/>
    <w:rsid w:val="00370553"/>
    <w:rsid w:val="00370ABE"/>
    <w:rsid w:val="00371BB0"/>
    <w:rsid w:val="003730EB"/>
    <w:rsid w:val="00380809"/>
    <w:rsid w:val="00380F00"/>
    <w:rsid w:val="00385620"/>
    <w:rsid w:val="00391080"/>
    <w:rsid w:val="00392E76"/>
    <w:rsid w:val="00394F25"/>
    <w:rsid w:val="003954DC"/>
    <w:rsid w:val="003A3274"/>
    <w:rsid w:val="003A3565"/>
    <w:rsid w:val="003A6D70"/>
    <w:rsid w:val="003A74EE"/>
    <w:rsid w:val="003A79FD"/>
    <w:rsid w:val="003A7A01"/>
    <w:rsid w:val="003B09C9"/>
    <w:rsid w:val="003B1443"/>
    <w:rsid w:val="003B4A88"/>
    <w:rsid w:val="003C0BE6"/>
    <w:rsid w:val="003C2E63"/>
    <w:rsid w:val="003C69C8"/>
    <w:rsid w:val="003C7BAE"/>
    <w:rsid w:val="003D16ED"/>
    <w:rsid w:val="003D1EF0"/>
    <w:rsid w:val="003D330E"/>
    <w:rsid w:val="003D54C7"/>
    <w:rsid w:val="003D5F23"/>
    <w:rsid w:val="003D797E"/>
    <w:rsid w:val="003E0389"/>
    <w:rsid w:val="003E5A8D"/>
    <w:rsid w:val="003E5EFF"/>
    <w:rsid w:val="003E7874"/>
    <w:rsid w:val="003F1444"/>
    <w:rsid w:val="003F23F6"/>
    <w:rsid w:val="003F450C"/>
    <w:rsid w:val="003F5430"/>
    <w:rsid w:val="003F59B2"/>
    <w:rsid w:val="003F6303"/>
    <w:rsid w:val="003F686A"/>
    <w:rsid w:val="003F6E94"/>
    <w:rsid w:val="00402197"/>
    <w:rsid w:val="004049AC"/>
    <w:rsid w:val="004070F1"/>
    <w:rsid w:val="00407AE7"/>
    <w:rsid w:val="00412B06"/>
    <w:rsid w:val="00415512"/>
    <w:rsid w:val="00415E1D"/>
    <w:rsid w:val="00423212"/>
    <w:rsid w:val="00426206"/>
    <w:rsid w:val="004270D4"/>
    <w:rsid w:val="004272D3"/>
    <w:rsid w:val="00427C22"/>
    <w:rsid w:val="0043458C"/>
    <w:rsid w:val="00434635"/>
    <w:rsid w:val="00435C34"/>
    <w:rsid w:val="00435DD8"/>
    <w:rsid w:val="00437DBB"/>
    <w:rsid w:val="00440D0E"/>
    <w:rsid w:val="00440FF5"/>
    <w:rsid w:val="0044590E"/>
    <w:rsid w:val="0045100A"/>
    <w:rsid w:val="00454B71"/>
    <w:rsid w:val="00454DE8"/>
    <w:rsid w:val="00455072"/>
    <w:rsid w:val="00460645"/>
    <w:rsid w:val="004628CF"/>
    <w:rsid w:val="00467001"/>
    <w:rsid w:val="004760F0"/>
    <w:rsid w:val="0047755B"/>
    <w:rsid w:val="00477B1F"/>
    <w:rsid w:val="00482705"/>
    <w:rsid w:val="004831D9"/>
    <w:rsid w:val="004868E8"/>
    <w:rsid w:val="00486B4C"/>
    <w:rsid w:val="00487D32"/>
    <w:rsid w:val="0049358B"/>
    <w:rsid w:val="00494BFD"/>
    <w:rsid w:val="00495787"/>
    <w:rsid w:val="00495CC5"/>
    <w:rsid w:val="00497AD5"/>
    <w:rsid w:val="004A0F70"/>
    <w:rsid w:val="004A2CE9"/>
    <w:rsid w:val="004A5985"/>
    <w:rsid w:val="004A6F4A"/>
    <w:rsid w:val="004B0164"/>
    <w:rsid w:val="004B0E47"/>
    <w:rsid w:val="004B227C"/>
    <w:rsid w:val="004B2F5C"/>
    <w:rsid w:val="004B67D2"/>
    <w:rsid w:val="004B7300"/>
    <w:rsid w:val="004C04E0"/>
    <w:rsid w:val="004C06BA"/>
    <w:rsid w:val="004C176A"/>
    <w:rsid w:val="004C5F47"/>
    <w:rsid w:val="004C7008"/>
    <w:rsid w:val="004D11EF"/>
    <w:rsid w:val="004D2127"/>
    <w:rsid w:val="004D3941"/>
    <w:rsid w:val="004D5826"/>
    <w:rsid w:val="004D5A8F"/>
    <w:rsid w:val="004E0DBE"/>
    <w:rsid w:val="004E534A"/>
    <w:rsid w:val="004E699D"/>
    <w:rsid w:val="004E7059"/>
    <w:rsid w:val="004F307A"/>
    <w:rsid w:val="004F406F"/>
    <w:rsid w:val="004F5706"/>
    <w:rsid w:val="004F7CC2"/>
    <w:rsid w:val="004F7E83"/>
    <w:rsid w:val="005039D4"/>
    <w:rsid w:val="0050564E"/>
    <w:rsid w:val="005056F5"/>
    <w:rsid w:val="005061DE"/>
    <w:rsid w:val="00506262"/>
    <w:rsid w:val="005209C5"/>
    <w:rsid w:val="00524CBD"/>
    <w:rsid w:val="005257ED"/>
    <w:rsid w:val="00527BAA"/>
    <w:rsid w:val="00530A9A"/>
    <w:rsid w:val="0053138A"/>
    <w:rsid w:val="005323C5"/>
    <w:rsid w:val="005353F3"/>
    <w:rsid w:val="0053570A"/>
    <w:rsid w:val="00535D2F"/>
    <w:rsid w:val="00536456"/>
    <w:rsid w:val="005411C3"/>
    <w:rsid w:val="005418F4"/>
    <w:rsid w:val="00541B41"/>
    <w:rsid w:val="00553310"/>
    <w:rsid w:val="00556204"/>
    <w:rsid w:val="00556814"/>
    <w:rsid w:val="0055780C"/>
    <w:rsid w:val="00557CA3"/>
    <w:rsid w:val="00562473"/>
    <w:rsid w:val="00564495"/>
    <w:rsid w:val="00571082"/>
    <w:rsid w:val="00572CA6"/>
    <w:rsid w:val="00575B1F"/>
    <w:rsid w:val="0058499D"/>
    <w:rsid w:val="005860E8"/>
    <w:rsid w:val="00587B42"/>
    <w:rsid w:val="00590DBA"/>
    <w:rsid w:val="00591237"/>
    <w:rsid w:val="0059215F"/>
    <w:rsid w:val="00594403"/>
    <w:rsid w:val="00594FBD"/>
    <w:rsid w:val="00597D9D"/>
    <w:rsid w:val="005A0067"/>
    <w:rsid w:val="005A2010"/>
    <w:rsid w:val="005A3038"/>
    <w:rsid w:val="005A5C22"/>
    <w:rsid w:val="005A5D17"/>
    <w:rsid w:val="005A62FF"/>
    <w:rsid w:val="005B053E"/>
    <w:rsid w:val="005B4BA8"/>
    <w:rsid w:val="005B55E8"/>
    <w:rsid w:val="005B641F"/>
    <w:rsid w:val="005B733D"/>
    <w:rsid w:val="005C09F8"/>
    <w:rsid w:val="005C181E"/>
    <w:rsid w:val="005C5053"/>
    <w:rsid w:val="005C5398"/>
    <w:rsid w:val="005D0446"/>
    <w:rsid w:val="005D0E0E"/>
    <w:rsid w:val="005D2588"/>
    <w:rsid w:val="005D5CD1"/>
    <w:rsid w:val="005D7548"/>
    <w:rsid w:val="005D780D"/>
    <w:rsid w:val="005E0914"/>
    <w:rsid w:val="005E1EDA"/>
    <w:rsid w:val="005E5235"/>
    <w:rsid w:val="005E6FDA"/>
    <w:rsid w:val="005E7A9E"/>
    <w:rsid w:val="005F06D2"/>
    <w:rsid w:val="005F0CCB"/>
    <w:rsid w:val="005F7189"/>
    <w:rsid w:val="006001E7"/>
    <w:rsid w:val="00601636"/>
    <w:rsid w:val="00602A46"/>
    <w:rsid w:val="0060414C"/>
    <w:rsid w:val="00604972"/>
    <w:rsid w:val="00604B2B"/>
    <w:rsid w:val="00605BD3"/>
    <w:rsid w:val="00614126"/>
    <w:rsid w:val="00615870"/>
    <w:rsid w:val="006170C7"/>
    <w:rsid w:val="0062433D"/>
    <w:rsid w:val="00626B6C"/>
    <w:rsid w:val="00626B9A"/>
    <w:rsid w:val="00631DC4"/>
    <w:rsid w:val="006341BD"/>
    <w:rsid w:val="006345D4"/>
    <w:rsid w:val="00636846"/>
    <w:rsid w:val="00637049"/>
    <w:rsid w:val="00640086"/>
    <w:rsid w:val="006517E3"/>
    <w:rsid w:val="00652F7F"/>
    <w:rsid w:val="006537BA"/>
    <w:rsid w:val="00655F4B"/>
    <w:rsid w:val="0065654C"/>
    <w:rsid w:val="00657FB9"/>
    <w:rsid w:val="00660B37"/>
    <w:rsid w:val="00660E7C"/>
    <w:rsid w:val="00662D44"/>
    <w:rsid w:val="0066305D"/>
    <w:rsid w:val="00664424"/>
    <w:rsid w:val="006663AB"/>
    <w:rsid w:val="006735F4"/>
    <w:rsid w:val="00673A3E"/>
    <w:rsid w:val="00674A0C"/>
    <w:rsid w:val="00676ED1"/>
    <w:rsid w:val="00681DD9"/>
    <w:rsid w:val="006849FC"/>
    <w:rsid w:val="00684BA1"/>
    <w:rsid w:val="00684D03"/>
    <w:rsid w:val="0069058E"/>
    <w:rsid w:val="00690F8C"/>
    <w:rsid w:val="00691211"/>
    <w:rsid w:val="00694D7D"/>
    <w:rsid w:val="006A332A"/>
    <w:rsid w:val="006A62DA"/>
    <w:rsid w:val="006B0D72"/>
    <w:rsid w:val="006B4B95"/>
    <w:rsid w:val="006B4D0A"/>
    <w:rsid w:val="006B5BAC"/>
    <w:rsid w:val="006B75E4"/>
    <w:rsid w:val="006B7F0E"/>
    <w:rsid w:val="006C1050"/>
    <w:rsid w:val="006C3006"/>
    <w:rsid w:val="006C5DF1"/>
    <w:rsid w:val="006C7F35"/>
    <w:rsid w:val="006D40C9"/>
    <w:rsid w:val="006D462F"/>
    <w:rsid w:val="006D723D"/>
    <w:rsid w:val="006E2304"/>
    <w:rsid w:val="006E3FCF"/>
    <w:rsid w:val="006E5EA8"/>
    <w:rsid w:val="006E753F"/>
    <w:rsid w:val="006F05FD"/>
    <w:rsid w:val="006F1A31"/>
    <w:rsid w:val="006F332E"/>
    <w:rsid w:val="006F438E"/>
    <w:rsid w:val="006F4E29"/>
    <w:rsid w:val="006F6C77"/>
    <w:rsid w:val="007008E1"/>
    <w:rsid w:val="00701275"/>
    <w:rsid w:val="00702605"/>
    <w:rsid w:val="0070624D"/>
    <w:rsid w:val="00707B43"/>
    <w:rsid w:val="00710923"/>
    <w:rsid w:val="00715321"/>
    <w:rsid w:val="00721691"/>
    <w:rsid w:val="00723509"/>
    <w:rsid w:val="007243A5"/>
    <w:rsid w:val="00725F42"/>
    <w:rsid w:val="007275C9"/>
    <w:rsid w:val="00731958"/>
    <w:rsid w:val="00732994"/>
    <w:rsid w:val="007349E6"/>
    <w:rsid w:val="00734AD3"/>
    <w:rsid w:val="00734CF3"/>
    <w:rsid w:val="00734F2C"/>
    <w:rsid w:val="00735E5F"/>
    <w:rsid w:val="0073602D"/>
    <w:rsid w:val="00737AD0"/>
    <w:rsid w:val="00746713"/>
    <w:rsid w:val="007510ED"/>
    <w:rsid w:val="0075189A"/>
    <w:rsid w:val="00757549"/>
    <w:rsid w:val="00760047"/>
    <w:rsid w:val="00766E6F"/>
    <w:rsid w:val="00771C4C"/>
    <w:rsid w:val="00773427"/>
    <w:rsid w:val="00776E0E"/>
    <w:rsid w:val="00780374"/>
    <w:rsid w:val="0078211A"/>
    <w:rsid w:val="00784207"/>
    <w:rsid w:val="00784B43"/>
    <w:rsid w:val="00784F32"/>
    <w:rsid w:val="00787E0C"/>
    <w:rsid w:val="00792960"/>
    <w:rsid w:val="00792D0D"/>
    <w:rsid w:val="00794F2E"/>
    <w:rsid w:val="007A20C3"/>
    <w:rsid w:val="007A6BA8"/>
    <w:rsid w:val="007B0ED5"/>
    <w:rsid w:val="007B2D0D"/>
    <w:rsid w:val="007B33DB"/>
    <w:rsid w:val="007B41D7"/>
    <w:rsid w:val="007B4793"/>
    <w:rsid w:val="007C0078"/>
    <w:rsid w:val="007C0329"/>
    <w:rsid w:val="007C2156"/>
    <w:rsid w:val="007C74DB"/>
    <w:rsid w:val="007D10C0"/>
    <w:rsid w:val="007D244F"/>
    <w:rsid w:val="007D2DEB"/>
    <w:rsid w:val="007E27AD"/>
    <w:rsid w:val="007E5C08"/>
    <w:rsid w:val="007F24AF"/>
    <w:rsid w:val="007F5AD6"/>
    <w:rsid w:val="00800DB2"/>
    <w:rsid w:val="00801C22"/>
    <w:rsid w:val="00804FBF"/>
    <w:rsid w:val="00810E24"/>
    <w:rsid w:val="00813DCD"/>
    <w:rsid w:val="008149ED"/>
    <w:rsid w:val="00814E62"/>
    <w:rsid w:val="00816BC1"/>
    <w:rsid w:val="008177B0"/>
    <w:rsid w:val="00820AA5"/>
    <w:rsid w:val="00824964"/>
    <w:rsid w:val="00826EAC"/>
    <w:rsid w:val="008301B9"/>
    <w:rsid w:val="008306C6"/>
    <w:rsid w:val="0083330F"/>
    <w:rsid w:val="0083358C"/>
    <w:rsid w:val="008355D2"/>
    <w:rsid w:val="008379B6"/>
    <w:rsid w:val="00837E66"/>
    <w:rsid w:val="00842101"/>
    <w:rsid w:val="0084239C"/>
    <w:rsid w:val="00842A0E"/>
    <w:rsid w:val="00843090"/>
    <w:rsid w:val="00843456"/>
    <w:rsid w:val="00843C50"/>
    <w:rsid w:val="00846688"/>
    <w:rsid w:val="00847A22"/>
    <w:rsid w:val="00850B1F"/>
    <w:rsid w:val="008558D5"/>
    <w:rsid w:val="00864D88"/>
    <w:rsid w:val="008669E4"/>
    <w:rsid w:val="008706E3"/>
    <w:rsid w:val="00871466"/>
    <w:rsid w:val="008737F9"/>
    <w:rsid w:val="00874850"/>
    <w:rsid w:val="00876574"/>
    <w:rsid w:val="00877C19"/>
    <w:rsid w:val="00880095"/>
    <w:rsid w:val="00885709"/>
    <w:rsid w:val="008858E4"/>
    <w:rsid w:val="00886FA5"/>
    <w:rsid w:val="00887ADC"/>
    <w:rsid w:val="00897D02"/>
    <w:rsid w:val="008A10AD"/>
    <w:rsid w:val="008A44D4"/>
    <w:rsid w:val="008A62A2"/>
    <w:rsid w:val="008A6913"/>
    <w:rsid w:val="008A6914"/>
    <w:rsid w:val="008A70C8"/>
    <w:rsid w:val="008B2069"/>
    <w:rsid w:val="008B2F93"/>
    <w:rsid w:val="008B6E5C"/>
    <w:rsid w:val="008B76C2"/>
    <w:rsid w:val="008C0ECE"/>
    <w:rsid w:val="008C1A64"/>
    <w:rsid w:val="008C1E5F"/>
    <w:rsid w:val="008C31FC"/>
    <w:rsid w:val="008C55D7"/>
    <w:rsid w:val="008C620A"/>
    <w:rsid w:val="008D0415"/>
    <w:rsid w:val="008D5138"/>
    <w:rsid w:val="008D58BE"/>
    <w:rsid w:val="008D7642"/>
    <w:rsid w:val="008E06C1"/>
    <w:rsid w:val="008E29A0"/>
    <w:rsid w:val="008E2A39"/>
    <w:rsid w:val="008E2F70"/>
    <w:rsid w:val="008E3795"/>
    <w:rsid w:val="008E4DBA"/>
    <w:rsid w:val="008E4EE4"/>
    <w:rsid w:val="008E72B5"/>
    <w:rsid w:val="008F1856"/>
    <w:rsid w:val="008F1DCD"/>
    <w:rsid w:val="008F3C07"/>
    <w:rsid w:val="008F5735"/>
    <w:rsid w:val="00901612"/>
    <w:rsid w:val="00903538"/>
    <w:rsid w:val="00912105"/>
    <w:rsid w:val="00917BE3"/>
    <w:rsid w:val="00924F21"/>
    <w:rsid w:val="00925A77"/>
    <w:rsid w:val="00931232"/>
    <w:rsid w:val="00933C35"/>
    <w:rsid w:val="00935C11"/>
    <w:rsid w:val="00935F04"/>
    <w:rsid w:val="009403BF"/>
    <w:rsid w:val="00940CC1"/>
    <w:rsid w:val="00944048"/>
    <w:rsid w:val="009533D6"/>
    <w:rsid w:val="00956CD4"/>
    <w:rsid w:val="009573E6"/>
    <w:rsid w:val="009707CD"/>
    <w:rsid w:val="00976B7A"/>
    <w:rsid w:val="00982380"/>
    <w:rsid w:val="00983B4A"/>
    <w:rsid w:val="00987BA9"/>
    <w:rsid w:val="00990EAC"/>
    <w:rsid w:val="00997374"/>
    <w:rsid w:val="009A36B4"/>
    <w:rsid w:val="009A6E4F"/>
    <w:rsid w:val="009A71FE"/>
    <w:rsid w:val="009B0B71"/>
    <w:rsid w:val="009B2787"/>
    <w:rsid w:val="009B48FE"/>
    <w:rsid w:val="009B5ECB"/>
    <w:rsid w:val="009C3C06"/>
    <w:rsid w:val="009C4E56"/>
    <w:rsid w:val="009C624B"/>
    <w:rsid w:val="009C6FEB"/>
    <w:rsid w:val="009D3EA8"/>
    <w:rsid w:val="009D5466"/>
    <w:rsid w:val="009D5C7A"/>
    <w:rsid w:val="009E1459"/>
    <w:rsid w:val="009E4FC4"/>
    <w:rsid w:val="009E6AA5"/>
    <w:rsid w:val="009F3E51"/>
    <w:rsid w:val="00A011AC"/>
    <w:rsid w:val="00A014C5"/>
    <w:rsid w:val="00A02F4B"/>
    <w:rsid w:val="00A04664"/>
    <w:rsid w:val="00A064EE"/>
    <w:rsid w:val="00A0656D"/>
    <w:rsid w:val="00A067D0"/>
    <w:rsid w:val="00A11A0E"/>
    <w:rsid w:val="00A11AC2"/>
    <w:rsid w:val="00A16EDC"/>
    <w:rsid w:val="00A222E9"/>
    <w:rsid w:val="00A25A89"/>
    <w:rsid w:val="00A26BB6"/>
    <w:rsid w:val="00A32AA8"/>
    <w:rsid w:val="00A32D19"/>
    <w:rsid w:val="00A3565C"/>
    <w:rsid w:val="00A374AA"/>
    <w:rsid w:val="00A375CA"/>
    <w:rsid w:val="00A4033B"/>
    <w:rsid w:val="00A435F5"/>
    <w:rsid w:val="00A44F44"/>
    <w:rsid w:val="00A47FF9"/>
    <w:rsid w:val="00A518AD"/>
    <w:rsid w:val="00A5258D"/>
    <w:rsid w:val="00A52D39"/>
    <w:rsid w:val="00A52EBE"/>
    <w:rsid w:val="00A539B7"/>
    <w:rsid w:val="00A545F5"/>
    <w:rsid w:val="00A66537"/>
    <w:rsid w:val="00A70C34"/>
    <w:rsid w:val="00A71876"/>
    <w:rsid w:val="00A75903"/>
    <w:rsid w:val="00A7774C"/>
    <w:rsid w:val="00A81A20"/>
    <w:rsid w:val="00A83FC9"/>
    <w:rsid w:val="00A8480B"/>
    <w:rsid w:val="00A87AB4"/>
    <w:rsid w:val="00A87CE1"/>
    <w:rsid w:val="00A90165"/>
    <w:rsid w:val="00A90678"/>
    <w:rsid w:val="00A92F85"/>
    <w:rsid w:val="00A93675"/>
    <w:rsid w:val="00A94D05"/>
    <w:rsid w:val="00A95A67"/>
    <w:rsid w:val="00A968B5"/>
    <w:rsid w:val="00AA06DD"/>
    <w:rsid w:val="00AA1E52"/>
    <w:rsid w:val="00AA2FB7"/>
    <w:rsid w:val="00AA37BC"/>
    <w:rsid w:val="00AA68D8"/>
    <w:rsid w:val="00AB08E0"/>
    <w:rsid w:val="00AB2D7B"/>
    <w:rsid w:val="00AB2F03"/>
    <w:rsid w:val="00AB2FD2"/>
    <w:rsid w:val="00AB3601"/>
    <w:rsid w:val="00AB4120"/>
    <w:rsid w:val="00AB521A"/>
    <w:rsid w:val="00AB72EB"/>
    <w:rsid w:val="00AC055D"/>
    <w:rsid w:val="00AC1CDF"/>
    <w:rsid w:val="00AC1F3A"/>
    <w:rsid w:val="00AC2F65"/>
    <w:rsid w:val="00AC3DD3"/>
    <w:rsid w:val="00AC5166"/>
    <w:rsid w:val="00AD0773"/>
    <w:rsid w:val="00AD09FE"/>
    <w:rsid w:val="00AD1112"/>
    <w:rsid w:val="00AD3633"/>
    <w:rsid w:val="00AD405E"/>
    <w:rsid w:val="00AE6AE8"/>
    <w:rsid w:val="00AF50BB"/>
    <w:rsid w:val="00AF5D52"/>
    <w:rsid w:val="00AF7DD2"/>
    <w:rsid w:val="00B0099B"/>
    <w:rsid w:val="00B106E8"/>
    <w:rsid w:val="00B11613"/>
    <w:rsid w:val="00B11DB4"/>
    <w:rsid w:val="00B11F12"/>
    <w:rsid w:val="00B13A98"/>
    <w:rsid w:val="00B13BF0"/>
    <w:rsid w:val="00B17E97"/>
    <w:rsid w:val="00B2057F"/>
    <w:rsid w:val="00B255EA"/>
    <w:rsid w:val="00B25B1E"/>
    <w:rsid w:val="00B2774A"/>
    <w:rsid w:val="00B3064A"/>
    <w:rsid w:val="00B32995"/>
    <w:rsid w:val="00B34F19"/>
    <w:rsid w:val="00B35DE5"/>
    <w:rsid w:val="00B37D16"/>
    <w:rsid w:val="00B40D0E"/>
    <w:rsid w:val="00B413C0"/>
    <w:rsid w:val="00B4236B"/>
    <w:rsid w:val="00B44B12"/>
    <w:rsid w:val="00B451E3"/>
    <w:rsid w:val="00B45DC8"/>
    <w:rsid w:val="00B51B74"/>
    <w:rsid w:val="00B5257D"/>
    <w:rsid w:val="00B539B5"/>
    <w:rsid w:val="00B57CB6"/>
    <w:rsid w:val="00B60741"/>
    <w:rsid w:val="00B61481"/>
    <w:rsid w:val="00B71143"/>
    <w:rsid w:val="00B712C4"/>
    <w:rsid w:val="00B716FF"/>
    <w:rsid w:val="00B71FBA"/>
    <w:rsid w:val="00B72621"/>
    <w:rsid w:val="00B7683D"/>
    <w:rsid w:val="00B8010F"/>
    <w:rsid w:val="00B80346"/>
    <w:rsid w:val="00B82067"/>
    <w:rsid w:val="00B82516"/>
    <w:rsid w:val="00B84A29"/>
    <w:rsid w:val="00B85253"/>
    <w:rsid w:val="00B87C16"/>
    <w:rsid w:val="00B94FCA"/>
    <w:rsid w:val="00BA0112"/>
    <w:rsid w:val="00BA0577"/>
    <w:rsid w:val="00BA2AB4"/>
    <w:rsid w:val="00BA3AA6"/>
    <w:rsid w:val="00BA3F16"/>
    <w:rsid w:val="00BA53FD"/>
    <w:rsid w:val="00BA5910"/>
    <w:rsid w:val="00BA5D4A"/>
    <w:rsid w:val="00BA5D58"/>
    <w:rsid w:val="00BB2DBB"/>
    <w:rsid w:val="00BB708A"/>
    <w:rsid w:val="00BB70FB"/>
    <w:rsid w:val="00BB7C4E"/>
    <w:rsid w:val="00BC2D47"/>
    <w:rsid w:val="00BC5C13"/>
    <w:rsid w:val="00BD1C23"/>
    <w:rsid w:val="00BD1C63"/>
    <w:rsid w:val="00BD2F0D"/>
    <w:rsid w:val="00BE0854"/>
    <w:rsid w:val="00BE1638"/>
    <w:rsid w:val="00BE467C"/>
    <w:rsid w:val="00BE4841"/>
    <w:rsid w:val="00C0233F"/>
    <w:rsid w:val="00C049E5"/>
    <w:rsid w:val="00C04FAF"/>
    <w:rsid w:val="00C06341"/>
    <w:rsid w:val="00C07FDE"/>
    <w:rsid w:val="00C10C06"/>
    <w:rsid w:val="00C11711"/>
    <w:rsid w:val="00C11B41"/>
    <w:rsid w:val="00C11D9B"/>
    <w:rsid w:val="00C2005C"/>
    <w:rsid w:val="00C26E0C"/>
    <w:rsid w:val="00C27876"/>
    <w:rsid w:val="00C31091"/>
    <w:rsid w:val="00C34814"/>
    <w:rsid w:val="00C3720C"/>
    <w:rsid w:val="00C37F52"/>
    <w:rsid w:val="00C40972"/>
    <w:rsid w:val="00C41B31"/>
    <w:rsid w:val="00C41B70"/>
    <w:rsid w:val="00C42395"/>
    <w:rsid w:val="00C4242A"/>
    <w:rsid w:val="00C430EA"/>
    <w:rsid w:val="00C43574"/>
    <w:rsid w:val="00C440E2"/>
    <w:rsid w:val="00C454E4"/>
    <w:rsid w:val="00C462BB"/>
    <w:rsid w:val="00C46C6F"/>
    <w:rsid w:val="00C46CE1"/>
    <w:rsid w:val="00C50956"/>
    <w:rsid w:val="00C519D6"/>
    <w:rsid w:val="00C52767"/>
    <w:rsid w:val="00C55AD7"/>
    <w:rsid w:val="00C56140"/>
    <w:rsid w:val="00C567E7"/>
    <w:rsid w:val="00C57F2F"/>
    <w:rsid w:val="00C60243"/>
    <w:rsid w:val="00C60600"/>
    <w:rsid w:val="00C62AFA"/>
    <w:rsid w:val="00C64A18"/>
    <w:rsid w:val="00C66486"/>
    <w:rsid w:val="00C67821"/>
    <w:rsid w:val="00C702FF"/>
    <w:rsid w:val="00C735B3"/>
    <w:rsid w:val="00C7409E"/>
    <w:rsid w:val="00C76F07"/>
    <w:rsid w:val="00C8089A"/>
    <w:rsid w:val="00C80F00"/>
    <w:rsid w:val="00C84755"/>
    <w:rsid w:val="00C85311"/>
    <w:rsid w:val="00C93D6F"/>
    <w:rsid w:val="00C96D11"/>
    <w:rsid w:val="00CA1007"/>
    <w:rsid w:val="00CA16B8"/>
    <w:rsid w:val="00CA2218"/>
    <w:rsid w:val="00CB0B66"/>
    <w:rsid w:val="00CB1484"/>
    <w:rsid w:val="00CB1E9F"/>
    <w:rsid w:val="00CB3A1C"/>
    <w:rsid w:val="00CB4699"/>
    <w:rsid w:val="00CB6702"/>
    <w:rsid w:val="00CB6D51"/>
    <w:rsid w:val="00CC494F"/>
    <w:rsid w:val="00CC568E"/>
    <w:rsid w:val="00CC5EAF"/>
    <w:rsid w:val="00CC670C"/>
    <w:rsid w:val="00CD03AF"/>
    <w:rsid w:val="00CD2620"/>
    <w:rsid w:val="00CE5280"/>
    <w:rsid w:val="00CE742C"/>
    <w:rsid w:val="00CF1186"/>
    <w:rsid w:val="00CF38C5"/>
    <w:rsid w:val="00CF3E1C"/>
    <w:rsid w:val="00CF6AD1"/>
    <w:rsid w:val="00D01257"/>
    <w:rsid w:val="00D015D4"/>
    <w:rsid w:val="00D01A79"/>
    <w:rsid w:val="00D11533"/>
    <w:rsid w:val="00D116F4"/>
    <w:rsid w:val="00D20A0E"/>
    <w:rsid w:val="00D31B04"/>
    <w:rsid w:val="00D40A51"/>
    <w:rsid w:val="00D4130D"/>
    <w:rsid w:val="00D46407"/>
    <w:rsid w:val="00D46D34"/>
    <w:rsid w:val="00D5092F"/>
    <w:rsid w:val="00D51D93"/>
    <w:rsid w:val="00D55E75"/>
    <w:rsid w:val="00D639E6"/>
    <w:rsid w:val="00D65DEA"/>
    <w:rsid w:val="00D67928"/>
    <w:rsid w:val="00D71318"/>
    <w:rsid w:val="00D74721"/>
    <w:rsid w:val="00D82360"/>
    <w:rsid w:val="00D83E8C"/>
    <w:rsid w:val="00D84B7D"/>
    <w:rsid w:val="00D907C5"/>
    <w:rsid w:val="00D9567E"/>
    <w:rsid w:val="00DA0032"/>
    <w:rsid w:val="00DA1108"/>
    <w:rsid w:val="00DA3A41"/>
    <w:rsid w:val="00DB4DA4"/>
    <w:rsid w:val="00DB527B"/>
    <w:rsid w:val="00DB762F"/>
    <w:rsid w:val="00DC0E6D"/>
    <w:rsid w:val="00DC1223"/>
    <w:rsid w:val="00DC203F"/>
    <w:rsid w:val="00DD0E0A"/>
    <w:rsid w:val="00DD42F6"/>
    <w:rsid w:val="00DD4A4B"/>
    <w:rsid w:val="00DD4F9F"/>
    <w:rsid w:val="00DD53DD"/>
    <w:rsid w:val="00DD5458"/>
    <w:rsid w:val="00DD55A8"/>
    <w:rsid w:val="00DE1F42"/>
    <w:rsid w:val="00DE427E"/>
    <w:rsid w:val="00DE77C2"/>
    <w:rsid w:val="00DF1F7F"/>
    <w:rsid w:val="00DF3A5B"/>
    <w:rsid w:val="00DF5A58"/>
    <w:rsid w:val="00E00071"/>
    <w:rsid w:val="00E00911"/>
    <w:rsid w:val="00E044E6"/>
    <w:rsid w:val="00E15B00"/>
    <w:rsid w:val="00E16CE7"/>
    <w:rsid w:val="00E16EF2"/>
    <w:rsid w:val="00E17343"/>
    <w:rsid w:val="00E24C79"/>
    <w:rsid w:val="00E30C29"/>
    <w:rsid w:val="00E34AC9"/>
    <w:rsid w:val="00E36B44"/>
    <w:rsid w:val="00E3774D"/>
    <w:rsid w:val="00E416D8"/>
    <w:rsid w:val="00E51D2E"/>
    <w:rsid w:val="00E51D76"/>
    <w:rsid w:val="00E64074"/>
    <w:rsid w:val="00E64ABA"/>
    <w:rsid w:val="00E67307"/>
    <w:rsid w:val="00E703CA"/>
    <w:rsid w:val="00E7353B"/>
    <w:rsid w:val="00E76D69"/>
    <w:rsid w:val="00E80253"/>
    <w:rsid w:val="00E80B38"/>
    <w:rsid w:val="00E83A06"/>
    <w:rsid w:val="00E86730"/>
    <w:rsid w:val="00E869B5"/>
    <w:rsid w:val="00E92F1A"/>
    <w:rsid w:val="00E95447"/>
    <w:rsid w:val="00EA2F84"/>
    <w:rsid w:val="00EA492B"/>
    <w:rsid w:val="00EB3C8B"/>
    <w:rsid w:val="00EB5F2C"/>
    <w:rsid w:val="00EC635D"/>
    <w:rsid w:val="00ED068E"/>
    <w:rsid w:val="00ED49AF"/>
    <w:rsid w:val="00ED5436"/>
    <w:rsid w:val="00ED5634"/>
    <w:rsid w:val="00ED6307"/>
    <w:rsid w:val="00ED675A"/>
    <w:rsid w:val="00ED6943"/>
    <w:rsid w:val="00EE59C6"/>
    <w:rsid w:val="00EE6D32"/>
    <w:rsid w:val="00EF30F0"/>
    <w:rsid w:val="00EF34C2"/>
    <w:rsid w:val="00EF34D4"/>
    <w:rsid w:val="00EF5F7F"/>
    <w:rsid w:val="00EF6111"/>
    <w:rsid w:val="00F0002B"/>
    <w:rsid w:val="00F00671"/>
    <w:rsid w:val="00F0068E"/>
    <w:rsid w:val="00F01510"/>
    <w:rsid w:val="00F04BFA"/>
    <w:rsid w:val="00F0512B"/>
    <w:rsid w:val="00F06305"/>
    <w:rsid w:val="00F06DBA"/>
    <w:rsid w:val="00F1223B"/>
    <w:rsid w:val="00F13394"/>
    <w:rsid w:val="00F15794"/>
    <w:rsid w:val="00F2158E"/>
    <w:rsid w:val="00F23857"/>
    <w:rsid w:val="00F264A9"/>
    <w:rsid w:val="00F2700C"/>
    <w:rsid w:val="00F31A61"/>
    <w:rsid w:val="00F33973"/>
    <w:rsid w:val="00F36245"/>
    <w:rsid w:val="00F5098A"/>
    <w:rsid w:val="00F51D39"/>
    <w:rsid w:val="00F539DD"/>
    <w:rsid w:val="00F53C66"/>
    <w:rsid w:val="00F5463D"/>
    <w:rsid w:val="00F54AA5"/>
    <w:rsid w:val="00F569F2"/>
    <w:rsid w:val="00F605A1"/>
    <w:rsid w:val="00F61640"/>
    <w:rsid w:val="00F65269"/>
    <w:rsid w:val="00F67B29"/>
    <w:rsid w:val="00F80986"/>
    <w:rsid w:val="00F826AB"/>
    <w:rsid w:val="00F833C6"/>
    <w:rsid w:val="00F839E2"/>
    <w:rsid w:val="00F84004"/>
    <w:rsid w:val="00F856CC"/>
    <w:rsid w:val="00F856D2"/>
    <w:rsid w:val="00F85E46"/>
    <w:rsid w:val="00F90B6C"/>
    <w:rsid w:val="00F915AA"/>
    <w:rsid w:val="00FA0255"/>
    <w:rsid w:val="00FA0602"/>
    <w:rsid w:val="00FA616E"/>
    <w:rsid w:val="00FA7316"/>
    <w:rsid w:val="00FB32C7"/>
    <w:rsid w:val="00FC5157"/>
    <w:rsid w:val="00FC7F7C"/>
    <w:rsid w:val="00FD0F37"/>
    <w:rsid w:val="00FD0F5A"/>
    <w:rsid w:val="00FD68BA"/>
    <w:rsid w:val="00FE1304"/>
    <w:rsid w:val="00FE19C5"/>
    <w:rsid w:val="00FE224A"/>
    <w:rsid w:val="00FE38C9"/>
    <w:rsid w:val="00FE44E4"/>
    <w:rsid w:val="00FE481D"/>
    <w:rsid w:val="00FE665D"/>
    <w:rsid w:val="00FF1E55"/>
    <w:rsid w:val="00FF2A72"/>
    <w:rsid w:val="00FF49C0"/>
    <w:rsid w:val="00FF65CD"/>
    <w:rsid w:val="00FF7F49"/>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3009"/>
  <w15:chartTrackingRefBased/>
  <w15:docId w15:val="{F85F3D5A-AEDF-475A-9726-4BCFA33E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06BA"/>
  </w:style>
  <w:style w:type="paragraph" w:styleId="Titre1">
    <w:name w:val="heading 1"/>
    <w:basedOn w:val="Normal"/>
    <w:link w:val="Titre1Car"/>
    <w:uiPriority w:val="9"/>
    <w:qFormat/>
    <w:rsid w:val="00AB08E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next w:val="Normal"/>
    <w:link w:val="Titre2Car"/>
    <w:uiPriority w:val="9"/>
    <w:semiHidden/>
    <w:unhideWhenUsed/>
    <w:qFormat/>
    <w:rsid w:val="00D1153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FE665D"/>
    <w:rPr>
      <w:color w:val="0563C1" w:themeColor="hyperlink"/>
      <w:u w:val="single"/>
    </w:rPr>
  </w:style>
  <w:style w:type="character" w:styleId="lev">
    <w:name w:val="Strong"/>
    <w:basedOn w:val="Policepardfaut"/>
    <w:uiPriority w:val="22"/>
    <w:qFormat/>
    <w:rsid w:val="00FE665D"/>
    <w:rPr>
      <w:b/>
      <w:bCs/>
    </w:rPr>
  </w:style>
  <w:style w:type="paragraph" w:styleId="Lgende">
    <w:name w:val="caption"/>
    <w:basedOn w:val="Normal"/>
    <w:next w:val="Normal"/>
    <w:uiPriority w:val="35"/>
    <w:unhideWhenUsed/>
    <w:qFormat/>
    <w:rsid w:val="00FE665D"/>
    <w:pPr>
      <w:spacing w:after="200" w:line="240" w:lineRule="auto"/>
    </w:pPr>
    <w:rPr>
      <w:i/>
      <w:iCs/>
      <w:color w:val="44546A" w:themeColor="text2"/>
      <w:sz w:val="18"/>
      <w:szCs w:val="18"/>
    </w:rPr>
  </w:style>
  <w:style w:type="table" w:styleId="Grilledutableau">
    <w:name w:val="Table Grid"/>
    <w:basedOn w:val="TableauNormal"/>
    <w:uiPriority w:val="39"/>
    <w:rsid w:val="00FE6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877C19"/>
    <w:rPr>
      <w:color w:val="605E5C"/>
      <w:shd w:val="clear" w:color="auto" w:fill="E1DFDD"/>
    </w:rPr>
  </w:style>
  <w:style w:type="character" w:styleId="Lienhypertextesuivivisit">
    <w:name w:val="FollowedHyperlink"/>
    <w:basedOn w:val="Policepardfaut"/>
    <w:uiPriority w:val="99"/>
    <w:semiHidden/>
    <w:unhideWhenUsed/>
    <w:rsid w:val="005A3038"/>
    <w:rPr>
      <w:color w:val="954F72" w:themeColor="followedHyperlink"/>
      <w:u w:val="single"/>
    </w:rPr>
  </w:style>
  <w:style w:type="character" w:styleId="Marquedecommentaire">
    <w:name w:val="annotation reference"/>
    <w:basedOn w:val="Policepardfaut"/>
    <w:uiPriority w:val="99"/>
    <w:semiHidden/>
    <w:unhideWhenUsed/>
    <w:rsid w:val="00B32995"/>
    <w:rPr>
      <w:sz w:val="16"/>
      <w:szCs w:val="16"/>
    </w:rPr>
  </w:style>
  <w:style w:type="paragraph" w:styleId="Commentaire">
    <w:name w:val="annotation text"/>
    <w:basedOn w:val="Normal"/>
    <w:link w:val="CommentaireCar"/>
    <w:uiPriority w:val="99"/>
    <w:unhideWhenUsed/>
    <w:rsid w:val="00B32995"/>
    <w:pPr>
      <w:spacing w:line="240" w:lineRule="auto"/>
    </w:pPr>
    <w:rPr>
      <w:sz w:val="20"/>
      <w:szCs w:val="20"/>
    </w:rPr>
  </w:style>
  <w:style w:type="character" w:customStyle="1" w:styleId="CommentaireCar">
    <w:name w:val="Commentaire Car"/>
    <w:basedOn w:val="Policepardfaut"/>
    <w:link w:val="Commentaire"/>
    <w:uiPriority w:val="99"/>
    <w:rsid w:val="00B32995"/>
    <w:rPr>
      <w:sz w:val="20"/>
      <w:szCs w:val="20"/>
    </w:rPr>
  </w:style>
  <w:style w:type="paragraph" w:styleId="Objetducommentaire">
    <w:name w:val="annotation subject"/>
    <w:basedOn w:val="Commentaire"/>
    <w:next w:val="Commentaire"/>
    <w:link w:val="ObjetducommentaireCar"/>
    <w:uiPriority w:val="99"/>
    <w:semiHidden/>
    <w:unhideWhenUsed/>
    <w:rsid w:val="00B32995"/>
    <w:rPr>
      <w:b/>
      <w:bCs/>
    </w:rPr>
  </w:style>
  <w:style w:type="character" w:customStyle="1" w:styleId="ObjetducommentaireCar">
    <w:name w:val="Objet du commentaire Car"/>
    <w:basedOn w:val="CommentaireCar"/>
    <w:link w:val="Objetducommentaire"/>
    <w:uiPriority w:val="99"/>
    <w:semiHidden/>
    <w:rsid w:val="00B32995"/>
    <w:rPr>
      <w:b/>
      <w:bCs/>
      <w:sz w:val="20"/>
      <w:szCs w:val="20"/>
    </w:rPr>
  </w:style>
  <w:style w:type="paragraph" w:styleId="Rvision">
    <w:name w:val="Revision"/>
    <w:hidden/>
    <w:uiPriority w:val="99"/>
    <w:semiHidden/>
    <w:rsid w:val="00477B1F"/>
    <w:pPr>
      <w:spacing w:after="0" w:line="240" w:lineRule="auto"/>
    </w:pPr>
  </w:style>
  <w:style w:type="paragraph" w:styleId="Paragraphedeliste">
    <w:name w:val="List Paragraph"/>
    <w:basedOn w:val="Normal"/>
    <w:uiPriority w:val="34"/>
    <w:qFormat/>
    <w:rsid w:val="000A4D7E"/>
    <w:pPr>
      <w:ind w:left="720"/>
      <w:contextualSpacing/>
    </w:pPr>
  </w:style>
  <w:style w:type="character" w:customStyle="1" w:styleId="Titre1Car">
    <w:name w:val="Titre 1 Car"/>
    <w:basedOn w:val="Policepardfaut"/>
    <w:link w:val="Titre1"/>
    <w:uiPriority w:val="9"/>
    <w:rsid w:val="00AB08E0"/>
    <w:rPr>
      <w:rFonts w:ascii="Times New Roman" w:eastAsia="Times New Roman" w:hAnsi="Times New Roman" w:cs="Times New Roman"/>
      <w:b/>
      <w:bCs/>
      <w:kern w:val="36"/>
      <w:sz w:val="48"/>
      <w:szCs w:val="48"/>
      <w:lang w:eastAsia="fr-FR"/>
    </w:rPr>
  </w:style>
  <w:style w:type="character" w:customStyle="1" w:styleId="cf01">
    <w:name w:val="cf01"/>
    <w:basedOn w:val="Policepardfaut"/>
    <w:rsid w:val="008301B9"/>
    <w:rPr>
      <w:rFonts w:ascii="Segoe UI" w:hAnsi="Segoe UI" w:cs="Segoe UI" w:hint="default"/>
      <w:sz w:val="18"/>
      <w:szCs w:val="18"/>
    </w:rPr>
  </w:style>
  <w:style w:type="paragraph" w:styleId="NormalWeb">
    <w:name w:val="Normal (Web)"/>
    <w:basedOn w:val="Normal"/>
    <w:uiPriority w:val="99"/>
    <w:semiHidden/>
    <w:unhideWhenUsed/>
    <w:rsid w:val="00120A0D"/>
    <w:rPr>
      <w:rFonts w:ascii="Times New Roman" w:hAnsi="Times New Roman" w:cs="Times New Roman"/>
      <w:sz w:val="24"/>
      <w:szCs w:val="24"/>
    </w:rPr>
  </w:style>
  <w:style w:type="character" w:customStyle="1" w:styleId="Titre2Car">
    <w:name w:val="Titre 2 Car"/>
    <w:basedOn w:val="Policepardfaut"/>
    <w:link w:val="Titre2"/>
    <w:uiPriority w:val="9"/>
    <w:semiHidden/>
    <w:rsid w:val="00D11533"/>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28406">
      <w:bodyDiv w:val="1"/>
      <w:marLeft w:val="0"/>
      <w:marRight w:val="0"/>
      <w:marTop w:val="0"/>
      <w:marBottom w:val="0"/>
      <w:divBdr>
        <w:top w:val="none" w:sz="0" w:space="0" w:color="auto"/>
        <w:left w:val="none" w:sz="0" w:space="0" w:color="auto"/>
        <w:bottom w:val="none" w:sz="0" w:space="0" w:color="auto"/>
        <w:right w:val="none" w:sz="0" w:space="0" w:color="auto"/>
      </w:divBdr>
    </w:div>
    <w:div w:id="24410079">
      <w:bodyDiv w:val="1"/>
      <w:marLeft w:val="0"/>
      <w:marRight w:val="0"/>
      <w:marTop w:val="0"/>
      <w:marBottom w:val="0"/>
      <w:divBdr>
        <w:top w:val="none" w:sz="0" w:space="0" w:color="auto"/>
        <w:left w:val="none" w:sz="0" w:space="0" w:color="auto"/>
        <w:bottom w:val="none" w:sz="0" w:space="0" w:color="auto"/>
        <w:right w:val="none" w:sz="0" w:space="0" w:color="auto"/>
      </w:divBdr>
    </w:div>
    <w:div w:id="29379250">
      <w:bodyDiv w:val="1"/>
      <w:marLeft w:val="0"/>
      <w:marRight w:val="0"/>
      <w:marTop w:val="0"/>
      <w:marBottom w:val="0"/>
      <w:divBdr>
        <w:top w:val="none" w:sz="0" w:space="0" w:color="auto"/>
        <w:left w:val="none" w:sz="0" w:space="0" w:color="auto"/>
        <w:bottom w:val="none" w:sz="0" w:space="0" w:color="auto"/>
        <w:right w:val="none" w:sz="0" w:space="0" w:color="auto"/>
      </w:divBdr>
    </w:div>
    <w:div w:id="36515699">
      <w:bodyDiv w:val="1"/>
      <w:marLeft w:val="0"/>
      <w:marRight w:val="0"/>
      <w:marTop w:val="0"/>
      <w:marBottom w:val="0"/>
      <w:divBdr>
        <w:top w:val="none" w:sz="0" w:space="0" w:color="auto"/>
        <w:left w:val="none" w:sz="0" w:space="0" w:color="auto"/>
        <w:bottom w:val="none" w:sz="0" w:space="0" w:color="auto"/>
        <w:right w:val="none" w:sz="0" w:space="0" w:color="auto"/>
      </w:divBdr>
    </w:div>
    <w:div w:id="38164117">
      <w:bodyDiv w:val="1"/>
      <w:marLeft w:val="0"/>
      <w:marRight w:val="0"/>
      <w:marTop w:val="0"/>
      <w:marBottom w:val="0"/>
      <w:divBdr>
        <w:top w:val="none" w:sz="0" w:space="0" w:color="auto"/>
        <w:left w:val="none" w:sz="0" w:space="0" w:color="auto"/>
        <w:bottom w:val="none" w:sz="0" w:space="0" w:color="auto"/>
        <w:right w:val="none" w:sz="0" w:space="0" w:color="auto"/>
      </w:divBdr>
    </w:div>
    <w:div w:id="58789663">
      <w:bodyDiv w:val="1"/>
      <w:marLeft w:val="0"/>
      <w:marRight w:val="0"/>
      <w:marTop w:val="0"/>
      <w:marBottom w:val="0"/>
      <w:divBdr>
        <w:top w:val="none" w:sz="0" w:space="0" w:color="auto"/>
        <w:left w:val="none" w:sz="0" w:space="0" w:color="auto"/>
        <w:bottom w:val="none" w:sz="0" w:space="0" w:color="auto"/>
        <w:right w:val="none" w:sz="0" w:space="0" w:color="auto"/>
      </w:divBdr>
      <w:divsChild>
        <w:div w:id="1042752845">
          <w:marLeft w:val="0"/>
          <w:marRight w:val="0"/>
          <w:marTop w:val="0"/>
          <w:marBottom w:val="150"/>
          <w:divBdr>
            <w:top w:val="none" w:sz="0" w:space="0" w:color="auto"/>
            <w:left w:val="none" w:sz="0" w:space="0" w:color="auto"/>
            <w:bottom w:val="none" w:sz="0" w:space="0" w:color="auto"/>
            <w:right w:val="none" w:sz="0" w:space="0" w:color="auto"/>
          </w:divBdr>
        </w:div>
      </w:divsChild>
    </w:div>
    <w:div w:id="63725631">
      <w:bodyDiv w:val="1"/>
      <w:marLeft w:val="0"/>
      <w:marRight w:val="0"/>
      <w:marTop w:val="0"/>
      <w:marBottom w:val="0"/>
      <w:divBdr>
        <w:top w:val="none" w:sz="0" w:space="0" w:color="auto"/>
        <w:left w:val="none" w:sz="0" w:space="0" w:color="auto"/>
        <w:bottom w:val="none" w:sz="0" w:space="0" w:color="auto"/>
        <w:right w:val="none" w:sz="0" w:space="0" w:color="auto"/>
      </w:divBdr>
      <w:divsChild>
        <w:div w:id="1135492934">
          <w:marLeft w:val="0"/>
          <w:marRight w:val="0"/>
          <w:marTop w:val="0"/>
          <w:marBottom w:val="150"/>
          <w:divBdr>
            <w:top w:val="none" w:sz="0" w:space="0" w:color="auto"/>
            <w:left w:val="none" w:sz="0" w:space="0" w:color="auto"/>
            <w:bottom w:val="none" w:sz="0" w:space="0" w:color="auto"/>
            <w:right w:val="none" w:sz="0" w:space="0" w:color="auto"/>
          </w:divBdr>
        </w:div>
      </w:divsChild>
    </w:div>
    <w:div w:id="65227967">
      <w:bodyDiv w:val="1"/>
      <w:marLeft w:val="0"/>
      <w:marRight w:val="0"/>
      <w:marTop w:val="0"/>
      <w:marBottom w:val="0"/>
      <w:divBdr>
        <w:top w:val="none" w:sz="0" w:space="0" w:color="auto"/>
        <w:left w:val="none" w:sz="0" w:space="0" w:color="auto"/>
        <w:bottom w:val="none" w:sz="0" w:space="0" w:color="auto"/>
        <w:right w:val="none" w:sz="0" w:space="0" w:color="auto"/>
      </w:divBdr>
      <w:divsChild>
        <w:div w:id="1124037507">
          <w:marLeft w:val="0"/>
          <w:marRight w:val="0"/>
          <w:marTop w:val="0"/>
          <w:marBottom w:val="150"/>
          <w:divBdr>
            <w:top w:val="none" w:sz="0" w:space="0" w:color="auto"/>
            <w:left w:val="none" w:sz="0" w:space="0" w:color="auto"/>
            <w:bottom w:val="none" w:sz="0" w:space="0" w:color="auto"/>
            <w:right w:val="none" w:sz="0" w:space="0" w:color="auto"/>
          </w:divBdr>
        </w:div>
      </w:divsChild>
    </w:div>
    <w:div w:id="68772032">
      <w:bodyDiv w:val="1"/>
      <w:marLeft w:val="0"/>
      <w:marRight w:val="0"/>
      <w:marTop w:val="0"/>
      <w:marBottom w:val="0"/>
      <w:divBdr>
        <w:top w:val="none" w:sz="0" w:space="0" w:color="auto"/>
        <w:left w:val="none" w:sz="0" w:space="0" w:color="auto"/>
        <w:bottom w:val="none" w:sz="0" w:space="0" w:color="auto"/>
        <w:right w:val="none" w:sz="0" w:space="0" w:color="auto"/>
      </w:divBdr>
    </w:div>
    <w:div w:id="98918308">
      <w:bodyDiv w:val="1"/>
      <w:marLeft w:val="0"/>
      <w:marRight w:val="0"/>
      <w:marTop w:val="0"/>
      <w:marBottom w:val="0"/>
      <w:divBdr>
        <w:top w:val="none" w:sz="0" w:space="0" w:color="auto"/>
        <w:left w:val="none" w:sz="0" w:space="0" w:color="auto"/>
        <w:bottom w:val="none" w:sz="0" w:space="0" w:color="auto"/>
        <w:right w:val="none" w:sz="0" w:space="0" w:color="auto"/>
      </w:divBdr>
    </w:div>
    <w:div w:id="107042565">
      <w:bodyDiv w:val="1"/>
      <w:marLeft w:val="0"/>
      <w:marRight w:val="0"/>
      <w:marTop w:val="0"/>
      <w:marBottom w:val="0"/>
      <w:divBdr>
        <w:top w:val="none" w:sz="0" w:space="0" w:color="auto"/>
        <w:left w:val="none" w:sz="0" w:space="0" w:color="auto"/>
        <w:bottom w:val="none" w:sz="0" w:space="0" w:color="auto"/>
        <w:right w:val="none" w:sz="0" w:space="0" w:color="auto"/>
      </w:divBdr>
    </w:div>
    <w:div w:id="114451103">
      <w:bodyDiv w:val="1"/>
      <w:marLeft w:val="0"/>
      <w:marRight w:val="0"/>
      <w:marTop w:val="0"/>
      <w:marBottom w:val="0"/>
      <w:divBdr>
        <w:top w:val="none" w:sz="0" w:space="0" w:color="auto"/>
        <w:left w:val="none" w:sz="0" w:space="0" w:color="auto"/>
        <w:bottom w:val="none" w:sz="0" w:space="0" w:color="auto"/>
        <w:right w:val="none" w:sz="0" w:space="0" w:color="auto"/>
      </w:divBdr>
    </w:div>
    <w:div w:id="148182801">
      <w:bodyDiv w:val="1"/>
      <w:marLeft w:val="0"/>
      <w:marRight w:val="0"/>
      <w:marTop w:val="0"/>
      <w:marBottom w:val="0"/>
      <w:divBdr>
        <w:top w:val="none" w:sz="0" w:space="0" w:color="auto"/>
        <w:left w:val="none" w:sz="0" w:space="0" w:color="auto"/>
        <w:bottom w:val="none" w:sz="0" w:space="0" w:color="auto"/>
        <w:right w:val="none" w:sz="0" w:space="0" w:color="auto"/>
      </w:divBdr>
      <w:divsChild>
        <w:div w:id="2053535889">
          <w:marLeft w:val="0"/>
          <w:marRight w:val="0"/>
          <w:marTop w:val="0"/>
          <w:marBottom w:val="150"/>
          <w:divBdr>
            <w:top w:val="none" w:sz="0" w:space="0" w:color="auto"/>
            <w:left w:val="none" w:sz="0" w:space="0" w:color="auto"/>
            <w:bottom w:val="none" w:sz="0" w:space="0" w:color="auto"/>
            <w:right w:val="none" w:sz="0" w:space="0" w:color="auto"/>
          </w:divBdr>
        </w:div>
      </w:divsChild>
    </w:div>
    <w:div w:id="154149385">
      <w:bodyDiv w:val="1"/>
      <w:marLeft w:val="0"/>
      <w:marRight w:val="0"/>
      <w:marTop w:val="0"/>
      <w:marBottom w:val="0"/>
      <w:divBdr>
        <w:top w:val="none" w:sz="0" w:space="0" w:color="auto"/>
        <w:left w:val="none" w:sz="0" w:space="0" w:color="auto"/>
        <w:bottom w:val="none" w:sz="0" w:space="0" w:color="auto"/>
        <w:right w:val="none" w:sz="0" w:space="0" w:color="auto"/>
      </w:divBdr>
    </w:div>
    <w:div w:id="159854495">
      <w:bodyDiv w:val="1"/>
      <w:marLeft w:val="0"/>
      <w:marRight w:val="0"/>
      <w:marTop w:val="0"/>
      <w:marBottom w:val="0"/>
      <w:divBdr>
        <w:top w:val="none" w:sz="0" w:space="0" w:color="auto"/>
        <w:left w:val="none" w:sz="0" w:space="0" w:color="auto"/>
        <w:bottom w:val="none" w:sz="0" w:space="0" w:color="auto"/>
        <w:right w:val="none" w:sz="0" w:space="0" w:color="auto"/>
      </w:divBdr>
    </w:div>
    <w:div w:id="178853363">
      <w:bodyDiv w:val="1"/>
      <w:marLeft w:val="0"/>
      <w:marRight w:val="0"/>
      <w:marTop w:val="0"/>
      <w:marBottom w:val="0"/>
      <w:divBdr>
        <w:top w:val="none" w:sz="0" w:space="0" w:color="auto"/>
        <w:left w:val="none" w:sz="0" w:space="0" w:color="auto"/>
        <w:bottom w:val="none" w:sz="0" w:space="0" w:color="auto"/>
        <w:right w:val="none" w:sz="0" w:space="0" w:color="auto"/>
      </w:divBdr>
    </w:div>
    <w:div w:id="225529132">
      <w:bodyDiv w:val="1"/>
      <w:marLeft w:val="0"/>
      <w:marRight w:val="0"/>
      <w:marTop w:val="0"/>
      <w:marBottom w:val="0"/>
      <w:divBdr>
        <w:top w:val="none" w:sz="0" w:space="0" w:color="auto"/>
        <w:left w:val="none" w:sz="0" w:space="0" w:color="auto"/>
        <w:bottom w:val="none" w:sz="0" w:space="0" w:color="auto"/>
        <w:right w:val="none" w:sz="0" w:space="0" w:color="auto"/>
      </w:divBdr>
    </w:div>
    <w:div w:id="225653373">
      <w:bodyDiv w:val="1"/>
      <w:marLeft w:val="0"/>
      <w:marRight w:val="0"/>
      <w:marTop w:val="0"/>
      <w:marBottom w:val="0"/>
      <w:divBdr>
        <w:top w:val="none" w:sz="0" w:space="0" w:color="auto"/>
        <w:left w:val="none" w:sz="0" w:space="0" w:color="auto"/>
        <w:bottom w:val="none" w:sz="0" w:space="0" w:color="auto"/>
        <w:right w:val="none" w:sz="0" w:space="0" w:color="auto"/>
      </w:divBdr>
    </w:div>
    <w:div w:id="239339226">
      <w:bodyDiv w:val="1"/>
      <w:marLeft w:val="0"/>
      <w:marRight w:val="0"/>
      <w:marTop w:val="0"/>
      <w:marBottom w:val="0"/>
      <w:divBdr>
        <w:top w:val="none" w:sz="0" w:space="0" w:color="auto"/>
        <w:left w:val="none" w:sz="0" w:space="0" w:color="auto"/>
        <w:bottom w:val="none" w:sz="0" w:space="0" w:color="auto"/>
        <w:right w:val="none" w:sz="0" w:space="0" w:color="auto"/>
      </w:divBdr>
    </w:div>
    <w:div w:id="331957799">
      <w:bodyDiv w:val="1"/>
      <w:marLeft w:val="0"/>
      <w:marRight w:val="0"/>
      <w:marTop w:val="0"/>
      <w:marBottom w:val="0"/>
      <w:divBdr>
        <w:top w:val="none" w:sz="0" w:space="0" w:color="auto"/>
        <w:left w:val="none" w:sz="0" w:space="0" w:color="auto"/>
        <w:bottom w:val="none" w:sz="0" w:space="0" w:color="auto"/>
        <w:right w:val="none" w:sz="0" w:space="0" w:color="auto"/>
      </w:divBdr>
    </w:div>
    <w:div w:id="336034122">
      <w:bodyDiv w:val="1"/>
      <w:marLeft w:val="0"/>
      <w:marRight w:val="0"/>
      <w:marTop w:val="0"/>
      <w:marBottom w:val="0"/>
      <w:divBdr>
        <w:top w:val="none" w:sz="0" w:space="0" w:color="auto"/>
        <w:left w:val="none" w:sz="0" w:space="0" w:color="auto"/>
        <w:bottom w:val="none" w:sz="0" w:space="0" w:color="auto"/>
        <w:right w:val="none" w:sz="0" w:space="0" w:color="auto"/>
      </w:divBdr>
    </w:div>
    <w:div w:id="345640475">
      <w:bodyDiv w:val="1"/>
      <w:marLeft w:val="0"/>
      <w:marRight w:val="0"/>
      <w:marTop w:val="0"/>
      <w:marBottom w:val="0"/>
      <w:divBdr>
        <w:top w:val="none" w:sz="0" w:space="0" w:color="auto"/>
        <w:left w:val="none" w:sz="0" w:space="0" w:color="auto"/>
        <w:bottom w:val="none" w:sz="0" w:space="0" w:color="auto"/>
        <w:right w:val="none" w:sz="0" w:space="0" w:color="auto"/>
      </w:divBdr>
    </w:div>
    <w:div w:id="378479894">
      <w:bodyDiv w:val="1"/>
      <w:marLeft w:val="0"/>
      <w:marRight w:val="0"/>
      <w:marTop w:val="0"/>
      <w:marBottom w:val="0"/>
      <w:divBdr>
        <w:top w:val="none" w:sz="0" w:space="0" w:color="auto"/>
        <w:left w:val="none" w:sz="0" w:space="0" w:color="auto"/>
        <w:bottom w:val="none" w:sz="0" w:space="0" w:color="auto"/>
        <w:right w:val="none" w:sz="0" w:space="0" w:color="auto"/>
      </w:divBdr>
    </w:div>
    <w:div w:id="383257653">
      <w:bodyDiv w:val="1"/>
      <w:marLeft w:val="0"/>
      <w:marRight w:val="0"/>
      <w:marTop w:val="0"/>
      <w:marBottom w:val="0"/>
      <w:divBdr>
        <w:top w:val="none" w:sz="0" w:space="0" w:color="auto"/>
        <w:left w:val="none" w:sz="0" w:space="0" w:color="auto"/>
        <w:bottom w:val="none" w:sz="0" w:space="0" w:color="auto"/>
        <w:right w:val="none" w:sz="0" w:space="0" w:color="auto"/>
      </w:divBdr>
    </w:div>
    <w:div w:id="390079428">
      <w:bodyDiv w:val="1"/>
      <w:marLeft w:val="0"/>
      <w:marRight w:val="0"/>
      <w:marTop w:val="0"/>
      <w:marBottom w:val="0"/>
      <w:divBdr>
        <w:top w:val="none" w:sz="0" w:space="0" w:color="auto"/>
        <w:left w:val="none" w:sz="0" w:space="0" w:color="auto"/>
        <w:bottom w:val="none" w:sz="0" w:space="0" w:color="auto"/>
        <w:right w:val="none" w:sz="0" w:space="0" w:color="auto"/>
      </w:divBdr>
    </w:div>
    <w:div w:id="395321435">
      <w:bodyDiv w:val="1"/>
      <w:marLeft w:val="0"/>
      <w:marRight w:val="0"/>
      <w:marTop w:val="0"/>
      <w:marBottom w:val="0"/>
      <w:divBdr>
        <w:top w:val="none" w:sz="0" w:space="0" w:color="auto"/>
        <w:left w:val="none" w:sz="0" w:space="0" w:color="auto"/>
        <w:bottom w:val="none" w:sz="0" w:space="0" w:color="auto"/>
        <w:right w:val="none" w:sz="0" w:space="0" w:color="auto"/>
      </w:divBdr>
    </w:div>
    <w:div w:id="399014805">
      <w:bodyDiv w:val="1"/>
      <w:marLeft w:val="0"/>
      <w:marRight w:val="0"/>
      <w:marTop w:val="0"/>
      <w:marBottom w:val="0"/>
      <w:divBdr>
        <w:top w:val="none" w:sz="0" w:space="0" w:color="auto"/>
        <w:left w:val="none" w:sz="0" w:space="0" w:color="auto"/>
        <w:bottom w:val="none" w:sz="0" w:space="0" w:color="auto"/>
        <w:right w:val="none" w:sz="0" w:space="0" w:color="auto"/>
      </w:divBdr>
    </w:div>
    <w:div w:id="416439045">
      <w:bodyDiv w:val="1"/>
      <w:marLeft w:val="0"/>
      <w:marRight w:val="0"/>
      <w:marTop w:val="0"/>
      <w:marBottom w:val="0"/>
      <w:divBdr>
        <w:top w:val="none" w:sz="0" w:space="0" w:color="auto"/>
        <w:left w:val="none" w:sz="0" w:space="0" w:color="auto"/>
        <w:bottom w:val="none" w:sz="0" w:space="0" w:color="auto"/>
        <w:right w:val="none" w:sz="0" w:space="0" w:color="auto"/>
      </w:divBdr>
    </w:div>
    <w:div w:id="417169352">
      <w:bodyDiv w:val="1"/>
      <w:marLeft w:val="0"/>
      <w:marRight w:val="0"/>
      <w:marTop w:val="0"/>
      <w:marBottom w:val="0"/>
      <w:divBdr>
        <w:top w:val="none" w:sz="0" w:space="0" w:color="auto"/>
        <w:left w:val="none" w:sz="0" w:space="0" w:color="auto"/>
        <w:bottom w:val="none" w:sz="0" w:space="0" w:color="auto"/>
        <w:right w:val="none" w:sz="0" w:space="0" w:color="auto"/>
      </w:divBdr>
    </w:div>
    <w:div w:id="418405308">
      <w:bodyDiv w:val="1"/>
      <w:marLeft w:val="0"/>
      <w:marRight w:val="0"/>
      <w:marTop w:val="0"/>
      <w:marBottom w:val="0"/>
      <w:divBdr>
        <w:top w:val="none" w:sz="0" w:space="0" w:color="auto"/>
        <w:left w:val="none" w:sz="0" w:space="0" w:color="auto"/>
        <w:bottom w:val="none" w:sz="0" w:space="0" w:color="auto"/>
        <w:right w:val="none" w:sz="0" w:space="0" w:color="auto"/>
      </w:divBdr>
      <w:divsChild>
        <w:div w:id="894706614">
          <w:marLeft w:val="0"/>
          <w:marRight w:val="0"/>
          <w:marTop w:val="0"/>
          <w:marBottom w:val="150"/>
          <w:divBdr>
            <w:top w:val="none" w:sz="0" w:space="0" w:color="auto"/>
            <w:left w:val="none" w:sz="0" w:space="0" w:color="auto"/>
            <w:bottom w:val="none" w:sz="0" w:space="0" w:color="auto"/>
            <w:right w:val="none" w:sz="0" w:space="0" w:color="auto"/>
          </w:divBdr>
        </w:div>
      </w:divsChild>
    </w:div>
    <w:div w:id="445007754">
      <w:bodyDiv w:val="1"/>
      <w:marLeft w:val="0"/>
      <w:marRight w:val="0"/>
      <w:marTop w:val="0"/>
      <w:marBottom w:val="0"/>
      <w:divBdr>
        <w:top w:val="none" w:sz="0" w:space="0" w:color="auto"/>
        <w:left w:val="none" w:sz="0" w:space="0" w:color="auto"/>
        <w:bottom w:val="none" w:sz="0" w:space="0" w:color="auto"/>
        <w:right w:val="none" w:sz="0" w:space="0" w:color="auto"/>
      </w:divBdr>
    </w:div>
    <w:div w:id="462308706">
      <w:bodyDiv w:val="1"/>
      <w:marLeft w:val="0"/>
      <w:marRight w:val="0"/>
      <w:marTop w:val="0"/>
      <w:marBottom w:val="0"/>
      <w:divBdr>
        <w:top w:val="none" w:sz="0" w:space="0" w:color="auto"/>
        <w:left w:val="none" w:sz="0" w:space="0" w:color="auto"/>
        <w:bottom w:val="none" w:sz="0" w:space="0" w:color="auto"/>
        <w:right w:val="none" w:sz="0" w:space="0" w:color="auto"/>
      </w:divBdr>
    </w:div>
    <w:div w:id="480582717">
      <w:bodyDiv w:val="1"/>
      <w:marLeft w:val="0"/>
      <w:marRight w:val="0"/>
      <w:marTop w:val="0"/>
      <w:marBottom w:val="0"/>
      <w:divBdr>
        <w:top w:val="none" w:sz="0" w:space="0" w:color="auto"/>
        <w:left w:val="none" w:sz="0" w:space="0" w:color="auto"/>
        <w:bottom w:val="none" w:sz="0" w:space="0" w:color="auto"/>
        <w:right w:val="none" w:sz="0" w:space="0" w:color="auto"/>
      </w:divBdr>
      <w:divsChild>
        <w:div w:id="344134932">
          <w:marLeft w:val="0"/>
          <w:marRight w:val="0"/>
          <w:marTop w:val="0"/>
          <w:marBottom w:val="150"/>
          <w:divBdr>
            <w:top w:val="none" w:sz="0" w:space="0" w:color="auto"/>
            <w:left w:val="none" w:sz="0" w:space="0" w:color="auto"/>
            <w:bottom w:val="none" w:sz="0" w:space="0" w:color="auto"/>
            <w:right w:val="none" w:sz="0" w:space="0" w:color="auto"/>
          </w:divBdr>
        </w:div>
      </w:divsChild>
    </w:div>
    <w:div w:id="491336514">
      <w:bodyDiv w:val="1"/>
      <w:marLeft w:val="0"/>
      <w:marRight w:val="0"/>
      <w:marTop w:val="0"/>
      <w:marBottom w:val="0"/>
      <w:divBdr>
        <w:top w:val="none" w:sz="0" w:space="0" w:color="auto"/>
        <w:left w:val="none" w:sz="0" w:space="0" w:color="auto"/>
        <w:bottom w:val="none" w:sz="0" w:space="0" w:color="auto"/>
        <w:right w:val="none" w:sz="0" w:space="0" w:color="auto"/>
      </w:divBdr>
      <w:divsChild>
        <w:div w:id="295574657">
          <w:marLeft w:val="0"/>
          <w:marRight w:val="0"/>
          <w:marTop w:val="0"/>
          <w:marBottom w:val="150"/>
          <w:divBdr>
            <w:top w:val="none" w:sz="0" w:space="0" w:color="auto"/>
            <w:left w:val="none" w:sz="0" w:space="0" w:color="auto"/>
            <w:bottom w:val="none" w:sz="0" w:space="0" w:color="auto"/>
            <w:right w:val="none" w:sz="0" w:space="0" w:color="auto"/>
          </w:divBdr>
        </w:div>
      </w:divsChild>
    </w:div>
    <w:div w:id="491339774">
      <w:bodyDiv w:val="1"/>
      <w:marLeft w:val="0"/>
      <w:marRight w:val="0"/>
      <w:marTop w:val="0"/>
      <w:marBottom w:val="0"/>
      <w:divBdr>
        <w:top w:val="none" w:sz="0" w:space="0" w:color="auto"/>
        <w:left w:val="none" w:sz="0" w:space="0" w:color="auto"/>
        <w:bottom w:val="none" w:sz="0" w:space="0" w:color="auto"/>
        <w:right w:val="none" w:sz="0" w:space="0" w:color="auto"/>
      </w:divBdr>
      <w:divsChild>
        <w:div w:id="588277731">
          <w:marLeft w:val="0"/>
          <w:marRight w:val="0"/>
          <w:marTop w:val="0"/>
          <w:marBottom w:val="150"/>
          <w:divBdr>
            <w:top w:val="none" w:sz="0" w:space="0" w:color="auto"/>
            <w:left w:val="none" w:sz="0" w:space="0" w:color="auto"/>
            <w:bottom w:val="none" w:sz="0" w:space="0" w:color="auto"/>
            <w:right w:val="none" w:sz="0" w:space="0" w:color="auto"/>
          </w:divBdr>
        </w:div>
      </w:divsChild>
    </w:div>
    <w:div w:id="491531563">
      <w:bodyDiv w:val="1"/>
      <w:marLeft w:val="0"/>
      <w:marRight w:val="0"/>
      <w:marTop w:val="0"/>
      <w:marBottom w:val="0"/>
      <w:divBdr>
        <w:top w:val="none" w:sz="0" w:space="0" w:color="auto"/>
        <w:left w:val="none" w:sz="0" w:space="0" w:color="auto"/>
        <w:bottom w:val="none" w:sz="0" w:space="0" w:color="auto"/>
        <w:right w:val="none" w:sz="0" w:space="0" w:color="auto"/>
      </w:divBdr>
    </w:div>
    <w:div w:id="498471809">
      <w:bodyDiv w:val="1"/>
      <w:marLeft w:val="0"/>
      <w:marRight w:val="0"/>
      <w:marTop w:val="0"/>
      <w:marBottom w:val="0"/>
      <w:divBdr>
        <w:top w:val="none" w:sz="0" w:space="0" w:color="auto"/>
        <w:left w:val="none" w:sz="0" w:space="0" w:color="auto"/>
        <w:bottom w:val="none" w:sz="0" w:space="0" w:color="auto"/>
        <w:right w:val="none" w:sz="0" w:space="0" w:color="auto"/>
      </w:divBdr>
    </w:div>
    <w:div w:id="506595813">
      <w:bodyDiv w:val="1"/>
      <w:marLeft w:val="0"/>
      <w:marRight w:val="0"/>
      <w:marTop w:val="0"/>
      <w:marBottom w:val="0"/>
      <w:divBdr>
        <w:top w:val="none" w:sz="0" w:space="0" w:color="auto"/>
        <w:left w:val="none" w:sz="0" w:space="0" w:color="auto"/>
        <w:bottom w:val="none" w:sz="0" w:space="0" w:color="auto"/>
        <w:right w:val="none" w:sz="0" w:space="0" w:color="auto"/>
      </w:divBdr>
    </w:div>
    <w:div w:id="529032795">
      <w:bodyDiv w:val="1"/>
      <w:marLeft w:val="0"/>
      <w:marRight w:val="0"/>
      <w:marTop w:val="0"/>
      <w:marBottom w:val="0"/>
      <w:divBdr>
        <w:top w:val="none" w:sz="0" w:space="0" w:color="auto"/>
        <w:left w:val="none" w:sz="0" w:space="0" w:color="auto"/>
        <w:bottom w:val="none" w:sz="0" w:space="0" w:color="auto"/>
        <w:right w:val="none" w:sz="0" w:space="0" w:color="auto"/>
      </w:divBdr>
    </w:div>
    <w:div w:id="529223157">
      <w:bodyDiv w:val="1"/>
      <w:marLeft w:val="0"/>
      <w:marRight w:val="0"/>
      <w:marTop w:val="0"/>
      <w:marBottom w:val="0"/>
      <w:divBdr>
        <w:top w:val="none" w:sz="0" w:space="0" w:color="auto"/>
        <w:left w:val="none" w:sz="0" w:space="0" w:color="auto"/>
        <w:bottom w:val="none" w:sz="0" w:space="0" w:color="auto"/>
        <w:right w:val="none" w:sz="0" w:space="0" w:color="auto"/>
      </w:divBdr>
      <w:divsChild>
        <w:div w:id="1537083477">
          <w:marLeft w:val="0"/>
          <w:marRight w:val="0"/>
          <w:marTop w:val="0"/>
          <w:marBottom w:val="150"/>
          <w:divBdr>
            <w:top w:val="none" w:sz="0" w:space="0" w:color="auto"/>
            <w:left w:val="none" w:sz="0" w:space="0" w:color="auto"/>
            <w:bottom w:val="none" w:sz="0" w:space="0" w:color="auto"/>
            <w:right w:val="none" w:sz="0" w:space="0" w:color="auto"/>
          </w:divBdr>
        </w:div>
      </w:divsChild>
    </w:div>
    <w:div w:id="556673192">
      <w:bodyDiv w:val="1"/>
      <w:marLeft w:val="0"/>
      <w:marRight w:val="0"/>
      <w:marTop w:val="0"/>
      <w:marBottom w:val="0"/>
      <w:divBdr>
        <w:top w:val="none" w:sz="0" w:space="0" w:color="auto"/>
        <w:left w:val="none" w:sz="0" w:space="0" w:color="auto"/>
        <w:bottom w:val="none" w:sz="0" w:space="0" w:color="auto"/>
        <w:right w:val="none" w:sz="0" w:space="0" w:color="auto"/>
      </w:divBdr>
    </w:div>
    <w:div w:id="560872372">
      <w:bodyDiv w:val="1"/>
      <w:marLeft w:val="0"/>
      <w:marRight w:val="0"/>
      <w:marTop w:val="0"/>
      <w:marBottom w:val="0"/>
      <w:divBdr>
        <w:top w:val="none" w:sz="0" w:space="0" w:color="auto"/>
        <w:left w:val="none" w:sz="0" w:space="0" w:color="auto"/>
        <w:bottom w:val="none" w:sz="0" w:space="0" w:color="auto"/>
        <w:right w:val="none" w:sz="0" w:space="0" w:color="auto"/>
      </w:divBdr>
      <w:divsChild>
        <w:div w:id="798916571">
          <w:marLeft w:val="0"/>
          <w:marRight w:val="0"/>
          <w:marTop w:val="0"/>
          <w:marBottom w:val="150"/>
          <w:divBdr>
            <w:top w:val="none" w:sz="0" w:space="0" w:color="auto"/>
            <w:left w:val="none" w:sz="0" w:space="0" w:color="auto"/>
            <w:bottom w:val="none" w:sz="0" w:space="0" w:color="auto"/>
            <w:right w:val="none" w:sz="0" w:space="0" w:color="auto"/>
          </w:divBdr>
        </w:div>
      </w:divsChild>
    </w:div>
    <w:div w:id="579023716">
      <w:bodyDiv w:val="1"/>
      <w:marLeft w:val="0"/>
      <w:marRight w:val="0"/>
      <w:marTop w:val="0"/>
      <w:marBottom w:val="0"/>
      <w:divBdr>
        <w:top w:val="none" w:sz="0" w:space="0" w:color="auto"/>
        <w:left w:val="none" w:sz="0" w:space="0" w:color="auto"/>
        <w:bottom w:val="none" w:sz="0" w:space="0" w:color="auto"/>
        <w:right w:val="none" w:sz="0" w:space="0" w:color="auto"/>
      </w:divBdr>
    </w:div>
    <w:div w:id="586499202">
      <w:bodyDiv w:val="1"/>
      <w:marLeft w:val="0"/>
      <w:marRight w:val="0"/>
      <w:marTop w:val="0"/>
      <w:marBottom w:val="0"/>
      <w:divBdr>
        <w:top w:val="none" w:sz="0" w:space="0" w:color="auto"/>
        <w:left w:val="none" w:sz="0" w:space="0" w:color="auto"/>
        <w:bottom w:val="none" w:sz="0" w:space="0" w:color="auto"/>
        <w:right w:val="none" w:sz="0" w:space="0" w:color="auto"/>
      </w:divBdr>
    </w:div>
    <w:div w:id="610749180">
      <w:bodyDiv w:val="1"/>
      <w:marLeft w:val="0"/>
      <w:marRight w:val="0"/>
      <w:marTop w:val="0"/>
      <w:marBottom w:val="0"/>
      <w:divBdr>
        <w:top w:val="none" w:sz="0" w:space="0" w:color="auto"/>
        <w:left w:val="none" w:sz="0" w:space="0" w:color="auto"/>
        <w:bottom w:val="none" w:sz="0" w:space="0" w:color="auto"/>
        <w:right w:val="none" w:sz="0" w:space="0" w:color="auto"/>
      </w:divBdr>
    </w:div>
    <w:div w:id="624703772">
      <w:bodyDiv w:val="1"/>
      <w:marLeft w:val="0"/>
      <w:marRight w:val="0"/>
      <w:marTop w:val="0"/>
      <w:marBottom w:val="0"/>
      <w:divBdr>
        <w:top w:val="none" w:sz="0" w:space="0" w:color="auto"/>
        <w:left w:val="none" w:sz="0" w:space="0" w:color="auto"/>
        <w:bottom w:val="none" w:sz="0" w:space="0" w:color="auto"/>
        <w:right w:val="none" w:sz="0" w:space="0" w:color="auto"/>
      </w:divBdr>
      <w:divsChild>
        <w:div w:id="154685567">
          <w:marLeft w:val="0"/>
          <w:marRight w:val="0"/>
          <w:marTop w:val="0"/>
          <w:marBottom w:val="150"/>
          <w:divBdr>
            <w:top w:val="none" w:sz="0" w:space="0" w:color="auto"/>
            <w:left w:val="none" w:sz="0" w:space="0" w:color="auto"/>
            <w:bottom w:val="none" w:sz="0" w:space="0" w:color="auto"/>
            <w:right w:val="none" w:sz="0" w:space="0" w:color="auto"/>
          </w:divBdr>
        </w:div>
      </w:divsChild>
    </w:div>
    <w:div w:id="625504911">
      <w:bodyDiv w:val="1"/>
      <w:marLeft w:val="0"/>
      <w:marRight w:val="0"/>
      <w:marTop w:val="0"/>
      <w:marBottom w:val="0"/>
      <w:divBdr>
        <w:top w:val="none" w:sz="0" w:space="0" w:color="auto"/>
        <w:left w:val="none" w:sz="0" w:space="0" w:color="auto"/>
        <w:bottom w:val="none" w:sz="0" w:space="0" w:color="auto"/>
        <w:right w:val="none" w:sz="0" w:space="0" w:color="auto"/>
      </w:divBdr>
    </w:div>
    <w:div w:id="636880252">
      <w:bodyDiv w:val="1"/>
      <w:marLeft w:val="0"/>
      <w:marRight w:val="0"/>
      <w:marTop w:val="0"/>
      <w:marBottom w:val="0"/>
      <w:divBdr>
        <w:top w:val="none" w:sz="0" w:space="0" w:color="auto"/>
        <w:left w:val="none" w:sz="0" w:space="0" w:color="auto"/>
        <w:bottom w:val="none" w:sz="0" w:space="0" w:color="auto"/>
        <w:right w:val="none" w:sz="0" w:space="0" w:color="auto"/>
      </w:divBdr>
      <w:divsChild>
        <w:div w:id="481196775">
          <w:marLeft w:val="0"/>
          <w:marRight w:val="0"/>
          <w:marTop w:val="0"/>
          <w:marBottom w:val="150"/>
          <w:divBdr>
            <w:top w:val="none" w:sz="0" w:space="0" w:color="auto"/>
            <w:left w:val="none" w:sz="0" w:space="0" w:color="auto"/>
            <w:bottom w:val="none" w:sz="0" w:space="0" w:color="auto"/>
            <w:right w:val="none" w:sz="0" w:space="0" w:color="auto"/>
          </w:divBdr>
        </w:div>
      </w:divsChild>
    </w:div>
    <w:div w:id="653799014">
      <w:bodyDiv w:val="1"/>
      <w:marLeft w:val="0"/>
      <w:marRight w:val="0"/>
      <w:marTop w:val="0"/>
      <w:marBottom w:val="0"/>
      <w:divBdr>
        <w:top w:val="none" w:sz="0" w:space="0" w:color="auto"/>
        <w:left w:val="none" w:sz="0" w:space="0" w:color="auto"/>
        <w:bottom w:val="none" w:sz="0" w:space="0" w:color="auto"/>
        <w:right w:val="none" w:sz="0" w:space="0" w:color="auto"/>
      </w:divBdr>
    </w:div>
    <w:div w:id="657804787">
      <w:bodyDiv w:val="1"/>
      <w:marLeft w:val="0"/>
      <w:marRight w:val="0"/>
      <w:marTop w:val="0"/>
      <w:marBottom w:val="0"/>
      <w:divBdr>
        <w:top w:val="none" w:sz="0" w:space="0" w:color="auto"/>
        <w:left w:val="none" w:sz="0" w:space="0" w:color="auto"/>
        <w:bottom w:val="none" w:sz="0" w:space="0" w:color="auto"/>
        <w:right w:val="none" w:sz="0" w:space="0" w:color="auto"/>
      </w:divBdr>
      <w:divsChild>
        <w:div w:id="1460420970">
          <w:marLeft w:val="0"/>
          <w:marRight w:val="0"/>
          <w:marTop w:val="0"/>
          <w:marBottom w:val="0"/>
          <w:divBdr>
            <w:top w:val="none" w:sz="0" w:space="0" w:color="auto"/>
            <w:left w:val="none" w:sz="0" w:space="0" w:color="auto"/>
            <w:bottom w:val="none" w:sz="0" w:space="0" w:color="auto"/>
            <w:right w:val="none" w:sz="0" w:space="0" w:color="auto"/>
          </w:divBdr>
          <w:divsChild>
            <w:div w:id="1371803227">
              <w:marLeft w:val="0"/>
              <w:marRight w:val="0"/>
              <w:marTop w:val="0"/>
              <w:marBottom w:val="0"/>
              <w:divBdr>
                <w:top w:val="none" w:sz="0" w:space="0" w:color="auto"/>
                <w:left w:val="none" w:sz="0" w:space="0" w:color="auto"/>
                <w:bottom w:val="none" w:sz="0" w:space="0" w:color="auto"/>
                <w:right w:val="none" w:sz="0" w:space="0" w:color="auto"/>
              </w:divBdr>
              <w:divsChild>
                <w:div w:id="1626884947">
                  <w:marLeft w:val="0"/>
                  <w:marRight w:val="0"/>
                  <w:marTop w:val="0"/>
                  <w:marBottom w:val="0"/>
                  <w:divBdr>
                    <w:top w:val="none" w:sz="0" w:space="0" w:color="auto"/>
                    <w:left w:val="none" w:sz="0" w:space="0" w:color="auto"/>
                    <w:bottom w:val="none" w:sz="0" w:space="0" w:color="auto"/>
                    <w:right w:val="none" w:sz="0" w:space="0" w:color="auto"/>
                  </w:divBdr>
                  <w:divsChild>
                    <w:div w:id="436339818">
                      <w:marLeft w:val="0"/>
                      <w:marRight w:val="0"/>
                      <w:marTop w:val="0"/>
                      <w:marBottom w:val="0"/>
                      <w:divBdr>
                        <w:top w:val="none" w:sz="0" w:space="0" w:color="auto"/>
                        <w:left w:val="none" w:sz="0" w:space="0" w:color="auto"/>
                        <w:bottom w:val="none" w:sz="0" w:space="0" w:color="auto"/>
                        <w:right w:val="none" w:sz="0" w:space="0" w:color="auto"/>
                      </w:divBdr>
                      <w:divsChild>
                        <w:div w:id="2019387887">
                          <w:marLeft w:val="0"/>
                          <w:marRight w:val="0"/>
                          <w:marTop w:val="0"/>
                          <w:marBottom w:val="0"/>
                          <w:divBdr>
                            <w:top w:val="none" w:sz="0" w:space="0" w:color="auto"/>
                            <w:left w:val="none" w:sz="0" w:space="0" w:color="auto"/>
                            <w:bottom w:val="none" w:sz="0" w:space="0" w:color="auto"/>
                            <w:right w:val="none" w:sz="0" w:space="0" w:color="auto"/>
                          </w:divBdr>
                          <w:divsChild>
                            <w:div w:id="903687861">
                              <w:marLeft w:val="0"/>
                              <w:marRight w:val="0"/>
                              <w:marTop w:val="0"/>
                              <w:marBottom w:val="0"/>
                              <w:divBdr>
                                <w:top w:val="none" w:sz="0" w:space="0" w:color="auto"/>
                                <w:left w:val="none" w:sz="0" w:space="0" w:color="auto"/>
                                <w:bottom w:val="none" w:sz="0" w:space="0" w:color="auto"/>
                                <w:right w:val="none" w:sz="0" w:space="0" w:color="auto"/>
                              </w:divBdr>
                              <w:divsChild>
                                <w:div w:id="1292980541">
                                  <w:marLeft w:val="0"/>
                                  <w:marRight w:val="0"/>
                                  <w:marTop w:val="0"/>
                                  <w:marBottom w:val="0"/>
                                  <w:divBdr>
                                    <w:top w:val="none" w:sz="0" w:space="0" w:color="auto"/>
                                    <w:left w:val="none" w:sz="0" w:space="0" w:color="auto"/>
                                    <w:bottom w:val="none" w:sz="0" w:space="0" w:color="auto"/>
                                    <w:right w:val="none" w:sz="0" w:space="0" w:color="auto"/>
                                  </w:divBdr>
                                  <w:divsChild>
                                    <w:div w:id="2649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947948">
      <w:bodyDiv w:val="1"/>
      <w:marLeft w:val="0"/>
      <w:marRight w:val="0"/>
      <w:marTop w:val="0"/>
      <w:marBottom w:val="0"/>
      <w:divBdr>
        <w:top w:val="none" w:sz="0" w:space="0" w:color="auto"/>
        <w:left w:val="none" w:sz="0" w:space="0" w:color="auto"/>
        <w:bottom w:val="none" w:sz="0" w:space="0" w:color="auto"/>
        <w:right w:val="none" w:sz="0" w:space="0" w:color="auto"/>
      </w:divBdr>
    </w:div>
    <w:div w:id="685400102">
      <w:bodyDiv w:val="1"/>
      <w:marLeft w:val="0"/>
      <w:marRight w:val="0"/>
      <w:marTop w:val="0"/>
      <w:marBottom w:val="0"/>
      <w:divBdr>
        <w:top w:val="none" w:sz="0" w:space="0" w:color="auto"/>
        <w:left w:val="none" w:sz="0" w:space="0" w:color="auto"/>
        <w:bottom w:val="none" w:sz="0" w:space="0" w:color="auto"/>
        <w:right w:val="none" w:sz="0" w:space="0" w:color="auto"/>
      </w:divBdr>
      <w:divsChild>
        <w:div w:id="253174087">
          <w:marLeft w:val="0"/>
          <w:marRight w:val="0"/>
          <w:marTop w:val="0"/>
          <w:marBottom w:val="150"/>
          <w:divBdr>
            <w:top w:val="none" w:sz="0" w:space="0" w:color="auto"/>
            <w:left w:val="none" w:sz="0" w:space="0" w:color="auto"/>
            <w:bottom w:val="none" w:sz="0" w:space="0" w:color="auto"/>
            <w:right w:val="none" w:sz="0" w:space="0" w:color="auto"/>
          </w:divBdr>
        </w:div>
      </w:divsChild>
    </w:div>
    <w:div w:id="691760361">
      <w:bodyDiv w:val="1"/>
      <w:marLeft w:val="0"/>
      <w:marRight w:val="0"/>
      <w:marTop w:val="0"/>
      <w:marBottom w:val="0"/>
      <w:divBdr>
        <w:top w:val="none" w:sz="0" w:space="0" w:color="auto"/>
        <w:left w:val="none" w:sz="0" w:space="0" w:color="auto"/>
        <w:bottom w:val="none" w:sz="0" w:space="0" w:color="auto"/>
        <w:right w:val="none" w:sz="0" w:space="0" w:color="auto"/>
      </w:divBdr>
    </w:div>
    <w:div w:id="699018295">
      <w:bodyDiv w:val="1"/>
      <w:marLeft w:val="0"/>
      <w:marRight w:val="0"/>
      <w:marTop w:val="0"/>
      <w:marBottom w:val="0"/>
      <w:divBdr>
        <w:top w:val="none" w:sz="0" w:space="0" w:color="auto"/>
        <w:left w:val="none" w:sz="0" w:space="0" w:color="auto"/>
        <w:bottom w:val="none" w:sz="0" w:space="0" w:color="auto"/>
        <w:right w:val="none" w:sz="0" w:space="0" w:color="auto"/>
      </w:divBdr>
    </w:div>
    <w:div w:id="716125576">
      <w:bodyDiv w:val="1"/>
      <w:marLeft w:val="0"/>
      <w:marRight w:val="0"/>
      <w:marTop w:val="0"/>
      <w:marBottom w:val="0"/>
      <w:divBdr>
        <w:top w:val="none" w:sz="0" w:space="0" w:color="auto"/>
        <w:left w:val="none" w:sz="0" w:space="0" w:color="auto"/>
        <w:bottom w:val="none" w:sz="0" w:space="0" w:color="auto"/>
        <w:right w:val="none" w:sz="0" w:space="0" w:color="auto"/>
      </w:divBdr>
    </w:div>
    <w:div w:id="717626309">
      <w:bodyDiv w:val="1"/>
      <w:marLeft w:val="0"/>
      <w:marRight w:val="0"/>
      <w:marTop w:val="0"/>
      <w:marBottom w:val="0"/>
      <w:divBdr>
        <w:top w:val="none" w:sz="0" w:space="0" w:color="auto"/>
        <w:left w:val="none" w:sz="0" w:space="0" w:color="auto"/>
        <w:bottom w:val="none" w:sz="0" w:space="0" w:color="auto"/>
        <w:right w:val="none" w:sz="0" w:space="0" w:color="auto"/>
      </w:divBdr>
    </w:div>
    <w:div w:id="729501264">
      <w:bodyDiv w:val="1"/>
      <w:marLeft w:val="0"/>
      <w:marRight w:val="0"/>
      <w:marTop w:val="0"/>
      <w:marBottom w:val="0"/>
      <w:divBdr>
        <w:top w:val="none" w:sz="0" w:space="0" w:color="auto"/>
        <w:left w:val="none" w:sz="0" w:space="0" w:color="auto"/>
        <w:bottom w:val="none" w:sz="0" w:space="0" w:color="auto"/>
        <w:right w:val="none" w:sz="0" w:space="0" w:color="auto"/>
      </w:divBdr>
    </w:div>
    <w:div w:id="734621902">
      <w:bodyDiv w:val="1"/>
      <w:marLeft w:val="0"/>
      <w:marRight w:val="0"/>
      <w:marTop w:val="0"/>
      <w:marBottom w:val="0"/>
      <w:divBdr>
        <w:top w:val="none" w:sz="0" w:space="0" w:color="auto"/>
        <w:left w:val="none" w:sz="0" w:space="0" w:color="auto"/>
        <w:bottom w:val="none" w:sz="0" w:space="0" w:color="auto"/>
        <w:right w:val="none" w:sz="0" w:space="0" w:color="auto"/>
      </w:divBdr>
      <w:divsChild>
        <w:div w:id="1808039215">
          <w:marLeft w:val="0"/>
          <w:marRight w:val="0"/>
          <w:marTop w:val="0"/>
          <w:marBottom w:val="0"/>
          <w:divBdr>
            <w:top w:val="none" w:sz="0" w:space="0" w:color="auto"/>
            <w:left w:val="none" w:sz="0" w:space="0" w:color="auto"/>
            <w:bottom w:val="none" w:sz="0" w:space="0" w:color="auto"/>
            <w:right w:val="none" w:sz="0" w:space="0" w:color="auto"/>
          </w:divBdr>
          <w:divsChild>
            <w:div w:id="1734889510">
              <w:marLeft w:val="0"/>
              <w:marRight w:val="0"/>
              <w:marTop w:val="0"/>
              <w:marBottom w:val="0"/>
              <w:divBdr>
                <w:top w:val="none" w:sz="0" w:space="0" w:color="auto"/>
                <w:left w:val="none" w:sz="0" w:space="0" w:color="auto"/>
                <w:bottom w:val="none" w:sz="0" w:space="0" w:color="auto"/>
                <w:right w:val="none" w:sz="0" w:space="0" w:color="auto"/>
              </w:divBdr>
              <w:divsChild>
                <w:div w:id="32391085">
                  <w:marLeft w:val="0"/>
                  <w:marRight w:val="0"/>
                  <w:marTop w:val="0"/>
                  <w:marBottom w:val="0"/>
                  <w:divBdr>
                    <w:top w:val="none" w:sz="0" w:space="0" w:color="auto"/>
                    <w:left w:val="none" w:sz="0" w:space="0" w:color="auto"/>
                    <w:bottom w:val="none" w:sz="0" w:space="0" w:color="auto"/>
                    <w:right w:val="none" w:sz="0" w:space="0" w:color="auto"/>
                  </w:divBdr>
                  <w:divsChild>
                    <w:div w:id="1180051032">
                      <w:marLeft w:val="0"/>
                      <w:marRight w:val="0"/>
                      <w:marTop w:val="0"/>
                      <w:marBottom w:val="0"/>
                      <w:divBdr>
                        <w:top w:val="none" w:sz="0" w:space="0" w:color="auto"/>
                        <w:left w:val="none" w:sz="0" w:space="0" w:color="auto"/>
                        <w:bottom w:val="none" w:sz="0" w:space="0" w:color="auto"/>
                        <w:right w:val="none" w:sz="0" w:space="0" w:color="auto"/>
                      </w:divBdr>
                      <w:divsChild>
                        <w:div w:id="1109545018">
                          <w:marLeft w:val="0"/>
                          <w:marRight w:val="0"/>
                          <w:marTop w:val="0"/>
                          <w:marBottom w:val="0"/>
                          <w:divBdr>
                            <w:top w:val="none" w:sz="0" w:space="0" w:color="auto"/>
                            <w:left w:val="none" w:sz="0" w:space="0" w:color="auto"/>
                            <w:bottom w:val="none" w:sz="0" w:space="0" w:color="auto"/>
                            <w:right w:val="none" w:sz="0" w:space="0" w:color="auto"/>
                          </w:divBdr>
                          <w:divsChild>
                            <w:div w:id="530801653">
                              <w:marLeft w:val="0"/>
                              <w:marRight w:val="0"/>
                              <w:marTop w:val="0"/>
                              <w:marBottom w:val="0"/>
                              <w:divBdr>
                                <w:top w:val="none" w:sz="0" w:space="0" w:color="auto"/>
                                <w:left w:val="none" w:sz="0" w:space="0" w:color="auto"/>
                                <w:bottom w:val="none" w:sz="0" w:space="0" w:color="auto"/>
                                <w:right w:val="none" w:sz="0" w:space="0" w:color="auto"/>
                              </w:divBdr>
                              <w:divsChild>
                                <w:div w:id="1396246052">
                                  <w:marLeft w:val="0"/>
                                  <w:marRight w:val="0"/>
                                  <w:marTop w:val="0"/>
                                  <w:marBottom w:val="0"/>
                                  <w:divBdr>
                                    <w:top w:val="none" w:sz="0" w:space="0" w:color="auto"/>
                                    <w:left w:val="none" w:sz="0" w:space="0" w:color="auto"/>
                                    <w:bottom w:val="none" w:sz="0" w:space="0" w:color="auto"/>
                                    <w:right w:val="none" w:sz="0" w:space="0" w:color="auto"/>
                                  </w:divBdr>
                                  <w:divsChild>
                                    <w:div w:id="1862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10673">
                          <w:marLeft w:val="0"/>
                          <w:marRight w:val="0"/>
                          <w:marTop w:val="0"/>
                          <w:marBottom w:val="0"/>
                          <w:divBdr>
                            <w:top w:val="none" w:sz="0" w:space="0" w:color="auto"/>
                            <w:left w:val="none" w:sz="0" w:space="0" w:color="auto"/>
                            <w:bottom w:val="none" w:sz="0" w:space="0" w:color="auto"/>
                            <w:right w:val="none" w:sz="0" w:space="0" w:color="auto"/>
                          </w:divBdr>
                          <w:divsChild>
                            <w:div w:id="1872454971">
                              <w:marLeft w:val="0"/>
                              <w:marRight w:val="0"/>
                              <w:marTop w:val="0"/>
                              <w:marBottom w:val="0"/>
                              <w:divBdr>
                                <w:top w:val="none" w:sz="0" w:space="0" w:color="auto"/>
                                <w:left w:val="none" w:sz="0" w:space="0" w:color="auto"/>
                                <w:bottom w:val="none" w:sz="0" w:space="0" w:color="auto"/>
                                <w:right w:val="none" w:sz="0" w:space="0" w:color="auto"/>
                              </w:divBdr>
                              <w:divsChild>
                                <w:div w:id="163224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373548">
      <w:bodyDiv w:val="1"/>
      <w:marLeft w:val="0"/>
      <w:marRight w:val="0"/>
      <w:marTop w:val="0"/>
      <w:marBottom w:val="0"/>
      <w:divBdr>
        <w:top w:val="none" w:sz="0" w:space="0" w:color="auto"/>
        <w:left w:val="none" w:sz="0" w:space="0" w:color="auto"/>
        <w:bottom w:val="none" w:sz="0" w:space="0" w:color="auto"/>
        <w:right w:val="none" w:sz="0" w:space="0" w:color="auto"/>
      </w:divBdr>
    </w:div>
    <w:div w:id="751586200">
      <w:bodyDiv w:val="1"/>
      <w:marLeft w:val="0"/>
      <w:marRight w:val="0"/>
      <w:marTop w:val="0"/>
      <w:marBottom w:val="0"/>
      <w:divBdr>
        <w:top w:val="none" w:sz="0" w:space="0" w:color="auto"/>
        <w:left w:val="none" w:sz="0" w:space="0" w:color="auto"/>
        <w:bottom w:val="none" w:sz="0" w:space="0" w:color="auto"/>
        <w:right w:val="none" w:sz="0" w:space="0" w:color="auto"/>
      </w:divBdr>
    </w:div>
    <w:div w:id="752816130">
      <w:bodyDiv w:val="1"/>
      <w:marLeft w:val="0"/>
      <w:marRight w:val="0"/>
      <w:marTop w:val="0"/>
      <w:marBottom w:val="0"/>
      <w:divBdr>
        <w:top w:val="none" w:sz="0" w:space="0" w:color="auto"/>
        <w:left w:val="none" w:sz="0" w:space="0" w:color="auto"/>
        <w:bottom w:val="none" w:sz="0" w:space="0" w:color="auto"/>
        <w:right w:val="none" w:sz="0" w:space="0" w:color="auto"/>
      </w:divBdr>
    </w:div>
    <w:div w:id="792479169">
      <w:bodyDiv w:val="1"/>
      <w:marLeft w:val="0"/>
      <w:marRight w:val="0"/>
      <w:marTop w:val="0"/>
      <w:marBottom w:val="0"/>
      <w:divBdr>
        <w:top w:val="none" w:sz="0" w:space="0" w:color="auto"/>
        <w:left w:val="none" w:sz="0" w:space="0" w:color="auto"/>
        <w:bottom w:val="none" w:sz="0" w:space="0" w:color="auto"/>
        <w:right w:val="none" w:sz="0" w:space="0" w:color="auto"/>
      </w:divBdr>
      <w:divsChild>
        <w:div w:id="1608462370">
          <w:marLeft w:val="0"/>
          <w:marRight w:val="0"/>
          <w:marTop w:val="0"/>
          <w:marBottom w:val="0"/>
          <w:divBdr>
            <w:top w:val="none" w:sz="0" w:space="0" w:color="auto"/>
            <w:left w:val="none" w:sz="0" w:space="0" w:color="auto"/>
            <w:bottom w:val="none" w:sz="0" w:space="0" w:color="auto"/>
            <w:right w:val="none" w:sz="0" w:space="0" w:color="auto"/>
          </w:divBdr>
          <w:divsChild>
            <w:div w:id="1720350434">
              <w:marLeft w:val="0"/>
              <w:marRight w:val="0"/>
              <w:marTop w:val="0"/>
              <w:marBottom w:val="0"/>
              <w:divBdr>
                <w:top w:val="none" w:sz="0" w:space="0" w:color="auto"/>
                <w:left w:val="none" w:sz="0" w:space="0" w:color="auto"/>
                <w:bottom w:val="none" w:sz="0" w:space="0" w:color="auto"/>
                <w:right w:val="none" w:sz="0" w:space="0" w:color="auto"/>
              </w:divBdr>
              <w:divsChild>
                <w:div w:id="952594359">
                  <w:marLeft w:val="0"/>
                  <w:marRight w:val="0"/>
                  <w:marTop w:val="0"/>
                  <w:marBottom w:val="0"/>
                  <w:divBdr>
                    <w:top w:val="none" w:sz="0" w:space="0" w:color="auto"/>
                    <w:left w:val="none" w:sz="0" w:space="0" w:color="auto"/>
                    <w:bottom w:val="none" w:sz="0" w:space="0" w:color="auto"/>
                    <w:right w:val="none" w:sz="0" w:space="0" w:color="auto"/>
                  </w:divBdr>
                  <w:divsChild>
                    <w:div w:id="631594415">
                      <w:marLeft w:val="0"/>
                      <w:marRight w:val="0"/>
                      <w:marTop w:val="0"/>
                      <w:marBottom w:val="0"/>
                      <w:divBdr>
                        <w:top w:val="none" w:sz="0" w:space="0" w:color="auto"/>
                        <w:left w:val="none" w:sz="0" w:space="0" w:color="auto"/>
                        <w:bottom w:val="none" w:sz="0" w:space="0" w:color="auto"/>
                        <w:right w:val="none" w:sz="0" w:space="0" w:color="auto"/>
                      </w:divBdr>
                      <w:divsChild>
                        <w:div w:id="317002778">
                          <w:marLeft w:val="0"/>
                          <w:marRight w:val="0"/>
                          <w:marTop w:val="0"/>
                          <w:marBottom w:val="0"/>
                          <w:divBdr>
                            <w:top w:val="none" w:sz="0" w:space="0" w:color="auto"/>
                            <w:left w:val="none" w:sz="0" w:space="0" w:color="auto"/>
                            <w:bottom w:val="none" w:sz="0" w:space="0" w:color="auto"/>
                            <w:right w:val="none" w:sz="0" w:space="0" w:color="auto"/>
                          </w:divBdr>
                          <w:divsChild>
                            <w:div w:id="755975190">
                              <w:marLeft w:val="0"/>
                              <w:marRight w:val="0"/>
                              <w:marTop w:val="0"/>
                              <w:marBottom w:val="0"/>
                              <w:divBdr>
                                <w:top w:val="none" w:sz="0" w:space="0" w:color="auto"/>
                                <w:left w:val="none" w:sz="0" w:space="0" w:color="auto"/>
                                <w:bottom w:val="none" w:sz="0" w:space="0" w:color="auto"/>
                                <w:right w:val="none" w:sz="0" w:space="0" w:color="auto"/>
                              </w:divBdr>
                              <w:divsChild>
                                <w:div w:id="207381822">
                                  <w:marLeft w:val="0"/>
                                  <w:marRight w:val="0"/>
                                  <w:marTop w:val="0"/>
                                  <w:marBottom w:val="0"/>
                                  <w:divBdr>
                                    <w:top w:val="none" w:sz="0" w:space="0" w:color="auto"/>
                                    <w:left w:val="none" w:sz="0" w:space="0" w:color="auto"/>
                                    <w:bottom w:val="none" w:sz="0" w:space="0" w:color="auto"/>
                                    <w:right w:val="none" w:sz="0" w:space="0" w:color="auto"/>
                                  </w:divBdr>
                                  <w:divsChild>
                                    <w:div w:id="195016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8382837">
      <w:bodyDiv w:val="1"/>
      <w:marLeft w:val="0"/>
      <w:marRight w:val="0"/>
      <w:marTop w:val="0"/>
      <w:marBottom w:val="0"/>
      <w:divBdr>
        <w:top w:val="none" w:sz="0" w:space="0" w:color="auto"/>
        <w:left w:val="none" w:sz="0" w:space="0" w:color="auto"/>
        <w:bottom w:val="none" w:sz="0" w:space="0" w:color="auto"/>
        <w:right w:val="none" w:sz="0" w:space="0" w:color="auto"/>
      </w:divBdr>
    </w:div>
    <w:div w:id="833497139">
      <w:bodyDiv w:val="1"/>
      <w:marLeft w:val="0"/>
      <w:marRight w:val="0"/>
      <w:marTop w:val="0"/>
      <w:marBottom w:val="0"/>
      <w:divBdr>
        <w:top w:val="none" w:sz="0" w:space="0" w:color="auto"/>
        <w:left w:val="none" w:sz="0" w:space="0" w:color="auto"/>
        <w:bottom w:val="none" w:sz="0" w:space="0" w:color="auto"/>
        <w:right w:val="none" w:sz="0" w:space="0" w:color="auto"/>
      </w:divBdr>
    </w:div>
    <w:div w:id="848561796">
      <w:bodyDiv w:val="1"/>
      <w:marLeft w:val="0"/>
      <w:marRight w:val="0"/>
      <w:marTop w:val="0"/>
      <w:marBottom w:val="0"/>
      <w:divBdr>
        <w:top w:val="none" w:sz="0" w:space="0" w:color="auto"/>
        <w:left w:val="none" w:sz="0" w:space="0" w:color="auto"/>
        <w:bottom w:val="none" w:sz="0" w:space="0" w:color="auto"/>
        <w:right w:val="none" w:sz="0" w:space="0" w:color="auto"/>
      </w:divBdr>
      <w:divsChild>
        <w:div w:id="1460762413">
          <w:marLeft w:val="0"/>
          <w:marRight w:val="0"/>
          <w:marTop w:val="0"/>
          <w:marBottom w:val="150"/>
          <w:divBdr>
            <w:top w:val="none" w:sz="0" w:space="0" w:color="auto"/>
            <w:left w:val="none" w:sz="0" w:space="0" w:color="auto"/>
            <w:bottom w:val="none" w:sz="0" w:space="0" w:color="auto"/>
            <w:right w:val="none" w:sz="0" w:space="0" w:color="auto"/>
          </w:divBdr>
        </w:div>
      </w:divsChild>
    </w:div>
    <w:div w:id="849031411">
      <w:bodyDiv w:val="1"/>
      <w:marLeft w:val="0"/>
      <w:marRight w:val="0"/>
      <w:marTop w:val="0"/>
      <w:marBottom w:val="0"/>
      <w:divBdr>
        <w:top w:val="none" w:sz="0" w:space="0" w:color="auto"/>
        <w:left w:val="none" w:sz="0" w:space="0" w:color="auto"/>
        <w:bottom w:val="none" w:sz="0" w:space="0" w:color="auto"/>
        <w:right w:val="none" w:sz="0" w:space="0" w:color="auto"/>
      </w:divBdr>
    </w:div>
    <w:div w:id="886919411">
      <w:bodyDiv w:val="1"/>
      <w:marLeft w:val="0"/>
      <w:marRight w:val="0"/>
      <w:marTop w:val="0"/>
      <w:marBottom w:val="0"/>
      <w:divBdr>
        <w:top w:val="none" w:sz="0" w:space="0" w:color="auto"/>
        <w:left w:val="none" w:sz="0" w:space="0" w:color="auto"/>
        <w:bottom w:val="none" w:sz="0" w:space="0" w:color="auto"/>
        <w:right w:val="none" w:sz="0" w:space="0" w:color="auto"/>
      </w:divBdr>
    </w:div>
    <w:div w:id="888148386">
      <w:bodyDiv w:val="1"/>
      <w:marLeft w:val="0"/>
      <w:marRight w:val="0"/>
      <w:marTop w:val="0"/>
      <w:marBottom w:val="0"/>
      <w:divBdr>
        <w:top w:val="none" w:sz="0" w:space="0" w:color="auto"/>
        <w:left w:val="none" w:sz="0" w:space="0" w:color="auto"/>
        <w:bottom w:val="none" w:sz="0" w:space="0" w:color="auto"/>
        <w:right w:val="none" w:sz="0" w:space="0" w:color="auto"/>
      </w:divBdr>
    </w:div>
    <w:div w:id="917323154">
      <w:bodyDiv w:val="1"/>
      <w:marLeft w:val="0"/>
      <w:marRight w:val="0"/>
      <w:marTop w:val="0"/>
      <w:marBottom w:val="0"/>
      <w:divBdr>
        <w:top w:val="none" w:sz="0" w:space="0" w:color="auto"/>
        <w:left w:val="none" w:sz="0" w:space="0" w:color="auto"/>
        <w:bottom w:val="none" w:sz="0" w:space="0" w:color="auto"/>
        <w:right w:val="none" w:sz="0" w:space="0" w:color="auto"/>
      </w:divBdr>
    </w:div>
    <w:div w:id="920021994">
      <w:bodyDiv w:val="1"/>
      <w:marLeft w:val="0"/>
      <w:marRight w:val="0"/>
      <w:marTop w:val="0"/>
      <w:marBottom w:val="0"/>
      <w:divBdr>
        <w:top w:val="none" w:sz="0" w:space="0" w:color="auto"/>
        <w:left w:val="none" w:sz="0" w:space="0" w:color="auto"/>
        <w:bottom w:val="none" w:sz="0" w:space="0" w:color="auto"/>
        <w:right w:val="none" w:sz="0" w:space="0" w:color="auto"/>
      </w:divBdr>
    </w:div>
    <w:div w:id="938760198">
      <w:bodyDiv w:val="1"/>
      <w:marLeft w:val="0"/>
      <w:marRight w:val="0"/>
      <w:marTop w:val="0"/>
      <w:marBottom w:val="0"/>
      <w:divBdr>
        <w:top w:val="none" w:sz="0" w:space="0" w:color="auto"/>
        <w:left w:val="none" w:sz="0" w:space="0" w:color="auto"/>
        <w:bottom w:val="none" w:sz="0" w:space="0" w:color="auto"/>
        <w:right w:val="none" w:sz="0" w:space="0" w:color="auto"/>
      </w:divBdr>
    </w:div>
    <w:div w:id="958102062">
      <w:bodyDiv w:val="1"/>
      <w:marLeft w:val="0"/>
      <w:marRight w:val="0"/>
      <w:marTop w:val="0"/>
      <w:marBottom w:val="0"/>
      <w:divBdr>
        <w:top w:val="none" w:sz="0" w:space="0" w:color="auto"/>
        <w:left w:val="none" w:sz="0" w:space="0" w:color="auto"/>
        <w:bottom w:val="none" w:sz="0" w:space="0" w:color="auto"/>
        <w:right w:val="none" w:sz="0" w:space="0" w:color="auto"/>
      </w:divBdr>
    </w:div>
    <w:div w:id="980619927">
      <w:bodyDiv w:val="1"/>
      <w:marLeft w:val="0"/>
      <w:marRight w:val="0"/>
      <w:marTop w:val="0"/>
      <w:marBottom w:val="0"/>
      <w:divBdr>
        <w:top w:val="none" w:sz="0" w:space="0" w:color="auto"/>
        <w:left w:val="none" w:sz="0" w:space="0" w:color="auto"/>
        <w:bottom w:val="none" w:sz="0" w:space="0" w:color="auto"/>
        <w:right w:val="none" w:sz="0" w:space="0" w:color="auto"/>
      </w:divBdr>
    </w:div>
    <w:div w:id="985861820">
      <w:bodyDiv w:val="1"/>
      <w:marLeft w:val="0"/>
      <w:marRight w:val="0"/>
      <w:marTop w:val="0"/>
      <w:marBottom w:val="0"/>
      <w:divBdr>
        <w:top w:val="none" w:sz="0" w:space="0" w:color="auto"/>
        <w:left w:val="none" w:sz="0" w:space="0" w:color="auto"/>
        <w:bottom w:val="none" w:sz="0" w:space="0" w:color="auto"/>
        <w:right w:val="none" w:sz="0" w:space="0" w:color="auto"/>
      </w:divBdr>
    </w:div>
    <w:div w:id="989602296">
      <w:bodyDiv w:val="1"/>
      <w:marLeft w:val="0"/>
      <w:marRight w:val="0"/>
      <w:marTop w:val="0"/>
      <w:marBottom w:val="0"/>
      <w:divBdr>
        <w:top w:val="none" w:sz="0" w:space="0" w:color="auto"/>
        <w:left w:val="none" w:sz="0" w:space="0" w:color="auto"/>
        <w:bottom w:val="none" w:sz="0" w:space="0" w:color="auto"/>
        <w:right w:val="none" w:sz="0" w:space="0" w:color="auto"/>
      </w:divBdr>
    </w:div>
    <w:div w:id="1025517712">
      <w:bodyDiv w:val="1"/>
      <w:marLeft w:val="0"/>
      <w:marRight w:val="0"/>
      <w:marTop w:val="0"/>
      <w:marBottom w:val="0"/>
      <w:divBdr>
        <w:top w:val="none" w:sz="0" w:space="0" w:color="auto"/>
        <w:left w:val="none" w:sz="0" w:space="0" w:color="auto"/>
        <w:bottom w:val="none" w:sz="0" w:space="0" w:color="auto"/>
        <w:right w:val="none" w:sz="0" w:space="0" w:color="auto"/>
      </w:divBdr>
    </w:div>
    <w:div w:id="1034505020">
      <w:bodyDiv w:val="1"/>
      <w:marLeft w:val="0"/>
      <w:marRight w:val="0"/>
      <w:marTop w:val="0"/>
      <w:marBottom w:val="0"/>
      <w:divBdr>
        <w:top w:val="none" w:sz="0" w:space="0" w:color="auto"/>
        <w:left w:val="none" w:sz="0" w:space="0" w:color="auto"/>
        <w:bottom w:val="none" w:sz="0" w:space="0" w:color="auto"/>
        <w:right w:val="none" w:sz="0" w:space="0" w:color="auto"/>
      </w:divBdr>
      <w:divsChild>
        <w:div w:id="434789090">
          <w:marLeft w:val="0"/>
          <w:marRight w:val="0"/>
          <w:marTop w:val="0"/>
          <w:marBottom w:val="150"/>
          <w:divBdr>
            <w:top w:val="none" w:sz="0" w:space="0" w:color="auto"/>
            <w:left w:val="none" w:sz="0" w:space="0" w:color="auto"/>
            <w:bottom w:val="none" w:sz="0" w:space="0" w:color="auto"/>
            <w:right w:val="none" w:sz="0" w:space="0" w:color="auto"/>
          </w:divBdr>
        </w:div>
      </w:divsChild>
    </w:div>
    <w:div w:id="1037466405">
      <w:bodyDiv w:val="1"/>
      <w:marLeft w:val="0"/>
      <w:marRight w:val="0"/>
      <w:marTop w:val="0"/>
      <w:marBottom w:val="0"/>
      <w:divBdr>
        <w:top w:val="none" w:sz="0" w:space="0" w:color="auto"/>
        <w:left w:val="none" w:sz="0" w:space="0" w:color="auto"/>
        <w:bottom w:val="none" w:sz="0" w:space="0" w:color="auto"/>
        <w:right w:val="none" w:sz="0" w:space="0" w:color="auto"/>
      </w:divBdr>
    </w:div>
    <w:div w:id="1059130173">
      <w:bodyDiv w:val="1"/>
      <w:marLeft w:val="0"/>
      <w:marRight w:val="0"/>
      <w:marTop w:val="0"/>
      <w:marBottom w:val="0"/>
      <w:divBdr>
        <w:top w:val="none" w:sz="0" w:space="0" w:color="auto"/>
        <w:left w:val="none" w:sz="0" w:space="0" w:color="auto"/>
        <w:bottom w:val="none" w:sz="0" w:space="0" w:color="auto"/>
        <w:right w:val="none" w:sz="0" w:space="0" w:color="auto"/>
      </w:divBdr>
    </w:div>
    <w:div w:id="1071317990">
      <w:bodyDiv w:val="1"/>
      <w:marLeft w:val="0"/>
      <w:marRight w:val="0"/>
      <w:marTop w:val="0"/>
      <w:marBottom w:val="0"/>
      <w:divBdr>
        <w:top w:val="none" w:sz="0" w:space="0" w:color="auto"/>
        <w:left w:val="none" w:sz="0" w:space="0" w:color="auto"/>
        <w:bottom w:val="none" w:sz="0" w:space="0" w:color="auto"/>
        <w:right w:val="none" w:sz="0" w:space="0" w:color="auto"/>
      </w:divBdr>
    </w:div>
    <w:div w:id="1086148385">
      <w:bodyDiv w:val="1"/>
      <w:marLeft w:val="0"/>
      <w:marRight w:val="0"/>
      <w:marTop w:val="0"/>
      <w:marBottom w:val="0"/>
      <w:divBdr>
        <w:top w:val="none" w:sz="0" w:space="0" w:color="auto"/>
        <w:left w:val="none" w:sz="0" w:space="0" w:color="auto"/>
        <w:bottom w:val="none" w:sz="0" w:space="0" w:color="auto"/>
        <w:right w:val="none" w:sz="0" w:space="0" w:color="auto"/>
      </w:divBdr>
    </w:div>
    <w:div w:id="1100226105">
      <w:bodyDiv w:val="1"/>
      <w:marLeft w:val="0"/>
      <w:marRight w:val="0"/>
      <w:marTop w:val="0"/>
      <w:marBottom w:val="0"/>
      <w:divBdr>
        <w:top w:val="none" w:sz="0" w:space="0" w:color="auto"/>
        <w:left w:val="none" w:sz="0" w:space="0" w:color="auto"/>
        <w:bottom w:val="none" w:sz="0" w:space="0" w:color="auto"/>
        <w:right w:val="none" w:sz="0" w:space="0" w:color="auto"/>
      </w:divBdr>
    </w:div>
    <w:div w:id="1114835108">
      <w:bodyDiv w:val="1"/>
      <w:marLeft w:val="0"/>
      <w:marRight w:val="0"/>
      <w:marTop w:val="0"/>
      <w:marBottom w:val="0"/>
      <w:divBdr>
        <w:top w:val="none" w:sz="0" w:space="0" w:color="auto"/>
        <w:left w:val="none" w:sz="0" w:space="0" w:color="auto"/>
        <w:bottom w:val="none" w:sz="0" w:space="0" w:color="auto"/>
        <w:right w:val="none" w:sz="0" w:space="0" w:color="auto"/>
      </w:divBdr>
    </w:div>
    <w:div w:id="1155029594">
      <w:bodyDiv w:val="1"/>
      <w:marLeft w:val="0"/>
      <w:marRight w:val="0"/>
      <w:marTop w:val="0"/>
      <w:marBottom w:val="0"/>
      <w:divBdr>
        <w:top w:val="none" w:sz="0" w:space="0" w:color="auto"/>
        <w:left w:val="none" w:sz="0" w:space="0" w:color="auto"/>
        <w:bottom w:val="none" w:sz="0" w:space="0" w:color="auto"/>
        <w:right w:val="none" w:sz="0" w:space="0" w:color="auto"/>
      </w:divBdr>
    </w:div>
    <w:div w:id="1178232680">
      <w:bodyDiv w:val="1"/>
      <w:marLeft w:val="0"/>
      <w:marRight w:val="0"/>
      <w:marTop w:val="0"/>
      <w:marBottom w:val="0"/>
      <w:divBdr>
        <w:top w:val="none" w:sz="0" w:space="0" w:color="auto"/>
        <w:left w:val="none" w:sz="0" w:space="0" w:color="auto"/>
        <w:bottom w:val="none" w:sz="0" w:space="0" w:color="auto"/>
        <w:right w:val="none" w:sz="0" w:space="0" w:color="auto"/>
      </w:divBdr>
      <w:divsChild>
        <w:div w:id="1937516021">
          <w:marLeft w:val="0"/>
          <w:marRight w:val="0"/>
          <w:marTop w:val="0"/>
          <w:marBottom w:val="150"/>
          <w:divBdr>
            <w:top w:val="none" w:sz="0" w:space="0" w:color="auto"/>
            <w:left w:val="none" w:sz="0" w:space="0" w:color="auto"/>
            <w:bottom w:val="none" w:sz="0" w:space="0" w:color="auto"/>
            <w:right w:val="none" w:sz="0" w:space="0" w:color="auto"/>
          </w:divBdr>
        </w:div>
      </w:divsChild>
    </w:div>
    <w:div w:id="1178927747">
      <w:bodyDiv w:val="1"/>
      <w:marLeft w:val="0"/>
      <w:marRight w:val="0"/>
      <w:marTop w:val="0"/>
      <w:marBottom w:val="0"/>
      <w:divBdr>
        <w:top w:val="none" w:sz="0" w:space="0" w:color="auto"/>
        <w:left w:val="none" w:sz="0" w:space="0" w:color="auto"/>
        <w:bottom w:val="none" w:sz="0" w:space="0" w:color="auto"/>
        <w:right w:val="none" w:sz="0" w:space="0" w:color="auto"/>
      </w:divBdr>
      <w:divsChild>
        <w:div w:id="1998459447">
          <w:marLeft w:val="0"/>
          <w:marRight w:val="0"/>
          <w:marTop w:val="0"/>
          <w:marBottom w:val="150"/>
          <w:divBdr>
            <w:top w:val="none" w:sz="0" w:space="0" w:color="auto"/>
            <w:left w:val="none" w:sz="0" w:space="0" w:color="auto"/>
            <w:bottom w:val="none" w:sz="0" w:space="0" w:color="auto"/>
            <w:right w:val="none" w:sz="0" w:space="0" w:color="auto"/>
          </w:divBdr>
        </w:div>
      </w:divsChild>
    </w:div>
    <w:div w:id="1182008659">
      <w:bodyDiv w:val="1"/>
      <w:marLeft w:val="0"/>
      <w:marRight w:val="0"/>
      <w:marTop w:val="0"/>
      <w:marBottom w:val="0"/>
      <w:divBdr>
        <w:top w:val="none" w:sz="0" w:space="0" w:color="auto"/>
        <w:left w:val="none" w:sz="0" w:space="0" w:color="auto"/>
        <w:bottom w:val="none" w:sz="0" w:space="0" w:color="auto"/>
        <w:right w:val="none" w:sz="0" w:space="0" w:color="auto"/>
      </w:divBdr>
    </w:div>
    <w:div w:id="1199123973">
      <w:bodyDiv w:val="1"/>
      <w:marLeft w:val="0"/>
      <w:marRight w:val="0"/>
      <w:marTop w:val="0"/>
      <w:marBottom w:val="0"/>
      <w:divBdr>
        <w:top w:val="none" w:sz="0" w:space="0" w:color="auto"/>
        <w:left w:val="none" w:sz="0" w:space="0" w:color="auto"/>
        <w:bottom w:val="none" w:sz="0" w:space="0" w:color="auto"/>
        <w:right w:val="none" w:sz="0" w:space="0" w:color="auto"/>
      </w:divBdr>
    </w:div>
    <w:div w:id="1218854249">
      <w:bodyDiv w:val="1"/>
      <w:marLeft w:val="0"/>
      <w:marRight w:val="0"/>
      <w:marTop w:val="0"/>
      <w:marBottom w:val="0"/>
      <w:divBdr>
        <w:top w:val="none" w:sz="0" w:space="0" w:color="auto"/>
        <w:left w:val="none" w:sz="0" w:space="0" w:color="auto"/>
        <w:bottom w:val="none" w:sz="0" w:space="0" w:color="auto"/>
        <w:right w:val="none" w:sz="0" w:space="0" w:color="auto"/>
      </w:divBdr>
    </w:div>
    <w:div w:id="1236236598">
      <w:bodyDiv w:val="1"/>
      <w:marLeft w:val="0"/>
      <w:marRight w:val="0"/>
      <w:marTop w:val="0"/>
      <w:marBottom w:val="0"/>
      <w:divBdr>
        <w:top w:val="none" w:sz="0" w:space="0" w:color="auto"/>
        <w:left w:val="none" w:sz="0" w:space="0" w:color="auto"/>
        <w:bottom w:val="none" w:sz="0" w:space="0" w:color="auto"/>
        <w:right w:val="none" w:sz="0" w:space="0" w:color="auto"/>
      </w:divBdr>
    </w:div>
    <w:div w:id="1245723980">
      <w:bodyDiv w:val="1"/>
      <w:marLeft w:val="0"/>
      <w:marRight w:val="0"/>
      <w:marTop w:val="0"/>
      <w:marBottom w:val="0"/>
      <w:divBdr>
        <w:top w:val="none" w:sz="0" w:space="0" w:color="auto"/>
        <w:left w:val="none" w:sz="0" w:space="0" w:color="auto"/>
        <w:bottom w:val="none" w:sz="0" w:space="0" w:color="auto"/>
        <w:right w:val="none" w:sz="0" w:space="0" w:color="auto"/>
      </w:divBdr>
    </w:div>
    <w:div w:id="1250040849">
      <w:bodyDiv w:val="1"/>
      <w:marLeft w:val="0"/>
      <w:marRight w:val="0"/>
      <w:marTop w:val="0"/>
      <w:marBottom w:val="0"/>
      <w:divBdr>
        <w:top w:val="none" w:sz="0" w:space="0" w:color="auto"/>
        <w:left w:val="none" w:sz="0" w:space="0" w:color="auto"/>
        <w:bottom w:val="none" w:sz="0" w:space="0" w:color="auto"/>
        <w:right w:val="none" w:sz="0" w:space="0" w:color="auto"/>
      </w:divBdr>
    </w:div>
    <w:div w:id="1257398669">
      <w:bodyDiv w:val="1"/>
      <w:marLeft w:val="0"/>
      <w:marRight w:val="0"/>
      <w:marTop w:val="0"/>
      <w:marBottom w:val="0"/>
      <w:divBdr>
        <w:top w:val="none" w:sz="0" w:space="0" w:color="auto"/>
        <w:left w:val="none" w:sz="0" w:space="0" w:color="auto"/>
        <w:bottom w:val="none" w:sz="0" w:space="0" w:color="auto"/>
        <w:right w:val="none" w:sz="0" w:space="0" w:color="auto"/>
      </w:divBdr>
    </w:div>
    <w:div w:id="1257514368">
      <w:bodyDiv w:val="1"/>
      <w:marLeft w:val="0"/>
      <w:marRight w:val="0"/>
      <w:marTop w:val="0"/>
      <w:marBottom w:val="0"/>
      <w:divBdr>
        <w:top w:val="none" w:sz="0" w:space="0" w:color="auto"/>
        <w:left w:val="none" w:sz="0" w:space="0" w:color="auto"/>
        <w:bottom w:val="none" w:sz="0" w:space="0" w:color="auto"/>
        <w:right w:val="none" w:sz="0" w:space="0" w:color="auto"/>
      </w:divBdr>
      <w:divsChild>
        <w:div w:id="1533762131">
          <w:marLeft w:val="0"/>
          <w:marRight w:val="0"/>
          <w:marTop w:val="0"/>
          <w:marBottom w:val="225"/>
          <w:divBdr>
            <w:top w:val="none" w:sz="0" w:space="0" w:color="auto"/>
            <w:left w:val="none" w:sz="0" w:space="0" w:color="auto"/>
            <w:bottom w:val="none" w:sz="0" w:space="0" w:color="auto"/>
            <w:right w:val="none" w:sz="0" w:space="0" w:color="auto"/>
          </w:divBdr>
        </w:div>
        <w:div w:id="1306858773">
          <w:marLeft w:val="0"/>
          <w:marRight w:val="0"/>
          <w:marTop w:val="0"/>
          <w:marBottom w:val="450"/>
          <w:divBdr>
            <w:top w:val="none" w:sz="0" w:space="0" w:color="auto"/>
            <w:left w:val="none" w:sz="0" w:space="0" w:color="auto"/>
            <w:bottom w:val="none" w:sz="0" w:space="0" w:color="auto"/>
            <w:right w:val="none" w:sz="0" w:space="0" w:color="auto"/>
          </w:divBdr>
        </w:div>
      </w:divsChild>
    </w:div>
    <w:div w:id="1261059779">
      <w:bodyDiv w:val="1"/>
      <w:marLeft w:val="0"/>
      <w:marRight w:val="0"/>
      <w:marTop w:val="0"/>
      <w:marBottom w:val="0"/>
      <w:divBdr>
        <w:top w:val="none" w:sz="0" w:space="0" w:color="auto"/>
        <w:left w:val="none" w:sz="0" w:space="0" w:color="auto"/>
        <w:bottom w:val="none" w:sz="0" w:space="0" w:color="auto"/>
        <w:right w:val="none" w:sz="0" w:space="0" w:color="auto"/>
      </w:divBdr>
    </w:div>
    <w:div w:id="1268080512">
      <w:bodyDiv w:val="1"/>
      <w:marLeft w:val="0"/>
      <w:marRight w:val="0"/>
      <w:marTop w:val="0"/>
      <w:marBottom w:val="0"/>
      <w:divBdr>
        <w:top w:val="none" w:sz="0" w:space="0" w:color="auto"/>
        <w:left w:val="none" w:sz="0" w:space="0" w:color="auto"/>
        <w:bottom w:val="none" w:sz="0" w:space="0" w:color="auto"/>
        <w:right w:val="none" w:sz="0" w:space="0" w:color="auto"/>
      </w:divBdr>
    </w:div>
    <w:div w:id="1278754540">
      <w:bodyDiv w:val="1"/>
      <w:marLeft w:val="0"/>
      <w:marRight w:val="0"/>
      <w:marTop w:val="0"/>
      <w:marBottom w:val="0"/>
      <w:divBdr>
        <w:top w:val="none" w:sz="0" w:space="0" w:color="auto"/>
        <w:left w:val="none" w:sz="0" w:space="0" w:color="auto"/>
        <w:bottom w:val="none" w:sz="0" w:space="0" w:color="auto"/>
        <w:right w:val="none" w:sz="0" w:space="0" w:color="auto"/>
      </w:divBdr>
    </w:div>
    <w:div w:id="1301033792">
      <w:bodyDiv w:val="1"/>
      <w:marLeft w:val="0"/>
      <w:marRight w:val="0"/>
      <w:marTop w:val="0"/>
      <w:marBottom w:val="0"/>
      <w:divBdr>
        <w:top w:val="none" w:sz="0" w:space="0" w:color="auto"/>
        <w:left w:val="none" w:sz="0" w:space="0" w:color="auto"/>
        <w:bottom w:val="none" w:sz="0" w:space="0" w:color="auto"/>
        <w:right w:val="none" w:sz="0" w:space="0" w:color="auto"/>
      </w:divBdr>
    </w:div>
    <w:div w:id="1323463555">
      <w:bodyDiv w:val="1"/>
      <w:marLeft w:val="0"/>
      <w:marRight w:val="0"/>
      <w:marTop w:val="0"/>
      <w:marBottom w:val="0"/>
      <w:divBdr>
        <w:top w:val="none" w:sz="0" w:space="0" w:color="auto"/>
        <w:left w:val="none" w:sz="0" w:space="0" w:color="auto"/>
        <w:bottom w:val="none" w:sz="0" w:space="0" w:color="auto"/>
        <w:right w:val="none" w:sz="0" w:space="0" w:color="auto"/>
      </w:divBdr>
    </w:div>
    <w:div w:id="1326740230">
      <w:bodyDiv w:val="1"/>
      <w:marLeft w:val="0"/>
      <w:marRight w:val="0"/>
      <w:marTop w:val="0"/>
      <w:marBottom w:val="0"/>
      <w:divBdr>
        <w:top w:val="none" w:sz="0" w:space="0" w:color="auto"/>
        <w:left w:val="none" w:sz="0" w:space="0" w:color="auto"/>
        <w:bottom w:val="none" w:sz="0" w:space="0" w:color="auto"/>
        <w:right w:val="none" w:sz="0" w:space="0" w:color="auto"/>
      </w:divBdr>
    </w:div>
    <w:div w:id="1348214818">
      <w:bodyDiv w:val="1"/>
      <w:marLeft w:val="0"/>
      <w:marRight w:val="0"/>
      <w:marTop w:val="0"/>
      <w:marBottom w:val="0"/>
      <w:divBdr>
        <w:top w:val="none" w:sz="0" w:space="0" w:color="auto"/>
        <w:left w:val="none" w:sz="0" w:space="0" w:color="auto"/>
        <w:bottom w:val="none" w:sz="0" w:space="0" w:color="auto"/>
        <w:right w:val="none" w:sz="0" w:space="0" w:color="auto"/>
      </w:divBdr>
    </w:div>
    <w:div w:id="1360855845">
      <w:bodyDiv w:val="1"/>
      <w:marLeft w:val="0"/>
      <w:marRight w:val="0"/>
      <w:marTop w:val="0"/>
      <w:marBottom w:val="0"/>
      <w:divBdr>
        <w:top w:val="none" w:sz="0" w:space="0" w:color="auto"/>
        <w:left w:val="none" w:sz="0" w:space="0" w:color="auto"/>
        <w:bottom w:val="none" w:sz="0" w:space="0" w:color="auto"/>
        <w:right w:val="none" w:sz="0" w:space="0" w:color="auto"/>
      </w:divBdr>
    </w:div>
    <w:div w:id="1367872002">
      <w:bodyDiv w:val="1"/>
      <w:marLeft w:val="0"/>
      <w:marRight w:val="0"/>
      <w:marTop w:val="0"/>
      <w:marBottom w:val="0"/>
      <w:divBdr>
        <w:top w:val="none" w:sz="0" w:space="0" w:color="auto"/>
        <w:left w:val="none" w:sz="0" w:space="0" w:color="auto"/>
        <w:bottom w:val="none" w:sz="0" w:space="0" w:color="auto"/>
        <w:right w:val="none" w:sz="0" w:space="0" w:color="auto"/>
      </w:divBdr>
    </w:div>
    <w:div w:id="1373191053">
      <w:bodyDiv w:val="1"/>
      <w:marLeft w:val="0"/>
      <w:marRight w:val="0"/>
      <w:marTop w:val="0"/>
      <w:marBottom w:val="0"/>
      <w:divBdr>
        <w:top w:val="none" w:sz="0" w:space="0" w:color="auto"/>
        <w:left w:val="none" w:sz="0" w:space="0" w:color="auto"/>
        <w:bottom w:val="none" w:sz="0" w:space="0" w:color="auto"/>
        <w:right w:val="none" w:sz="0" w:space="0" w:color="auto"/>
      </w:divBdr>
    </w:div>
    <w:div w:id="1380516420">
      <w:bodyDiv w:val="1"/>
      <w:marLeft w:val="0"/>
      <w:marRight w:val="0"/>
      <w:marTop w:val="0"/>
      <w:marBottom w:val="0"/>
      <w:divBdr>
        <w:top w:val="none" w:sz="0" w:space="0" w:color="auto"/>
        <w:left w:val="none" w:sz="0" w:space="0" w:color="auto"/>
        <w:bottom w:val="none" w:sz="0" w:space="0" w:color="auto"/>
        <w:right w:val="none" w:sz="0" w:space="0" w:color="auto"/>
      </w:divBdr>
    </w:div>
    <w:div w:id="1402211638">
      <w:bodyDiv w:val="1"/>
      <w:marLeft w:val="0"/>
      <w:marRight w:val="0"/>
      <w:marTop w:val="0"/>
      <w:marBottom w:val="0"/>
      <w:divBdr>
        <w:top w:val="none" w:sz="0" w:space="0" w:color="auto"/>
        <w:left w:val="none" w:sz="0" w:space="0" w:color="auto"/>
        <w:bottom w:val="none" w:sz="0" w:space="0" w:color="auto"/>
        <w:right w:val="none" w:sz="0" w:space="0" w:color="auto"/>
      </w:divBdr>
      <w:divsChild>
        <w:div w:id="1251349924">
          <w:marLeft w:val="0"/>
          <w:marRight w:val="0"/>
          <w:marTop w:val="0"/>
          <w:marBottom w:val="150"/>
          <w:divBdr>
            <w:top w:val="none" w:sz="0" w:space="0" w:color="auto"/>
            <w:left w:val="none" w:sz="0" w:space="0" w:color="auto"/>
            <w:bottom w:val="none" w:sz="0" w:space="0" w:color="auto"/>
            <w:right w:val="none" w:sz="0" w:space="0" w:color="auto"/>
          </w:divBdr>
        </w:div>
      </w:divsChild>
    </w:div>
    <w:div w:id="1402750506">
      <w:bodyDiv w:val="1"/>
      <w:marLeft w:val="0"/>
      <w:marRight w:val="0"/>
      <w:marTop w:val="0"/>
      <w:marBottom w:val="0"/>
      <w:divBdr>
        <w:top w:val="none" w:sz="0" w:space="0" w:color="auto"/>
        <w:left w:val="none" w:sz="0" w:space="0" w:color="auto"/>
        <w:bottom w:val="none" w:sz="0" w:space="0" w:color="auto"/>
        <w:right w:val="none" w:sz="0" w:space="0" w:color="auto"/>
      </w:divBdr>
    </w:div>
    <w:div w:id="1447307282">
      <w:bodyDiv w:val="1"/>
      <w:marLeft w:val="0"/>
      <w:marRight w:val="0"/>
      <w:marTop w:val="0"/>
      <w:marBottom w:val="0"/>
      <w:divBdr>
        <w:top w:val="none" w:sz="0" w:space="0" w:color="auto"/>
        <w:left w:val="none" w:sz="0" w:space="0" w:color="auto"/>
        <w:bottom w:val="none" w:sz="0" w:space="0" w:color="auto"/>
        <w:right w:val="none" w:sz="0" w:space="0" w:color="auto"/>
      </w:divBdr>
    </w:div>
    <w:div w:id="1448430656">
      <w:bodyDiv w:val="1"/>
      <w:marLeft w:val="0"/>
      <w:marRight w:val="0"/>
      <w:marTop w:val="0"/>
      <w:marBottom w:val="0"/>
      <w:divBdr>
        <w:top w:val="none" w:sz="0" w:space="0" w:color="auto"/>
        <w:left w:val="none" w:sz="0" w:space="0" w:color="auto"/>
        <w:bottom w:val="none" w:sz="0" w:space="0" w:color="auto"/>
        <w:right w:val="none" w:sz="0" w:space="0" w:color="auto"/>
      </w:divBdr>
    </w:div>
    <w:div w:id="1461613595">
      <w:bodyDiv w:val="1"/>
      <w:marLeft w:val="0"/>
      <w:marRight w:val="0"/>
      <w:marTop w:val="0"/>
      <w:marBottom w:val="0"/>
      <w:divBdr>
        <w:top w:val="none" w:sz="0" w:space="0" w:color="auto"/>
        <w:left w:val="none" w:sz="0" w:space="0" w:color="auto"/>
        <w:bottom w:val="none" w:sz="0" w:space="0" w:color="auto"/>
        <w:right w:val="none" w:sz="0" w:space="0" w:color="auto"/>
      </w:divBdr>
      <w:divsChild>
        <w:div w:id="2013993534">
          <w:marLeft w:val="0"/>
          <w:marRight w:val="0"/>
          <w:marTop w:val="0"/>
          <w:marBottom w:val="0"/>
          <w:divBdr>
            <w:top w:val="none" w:sz="0" w:space="0" w:color="auto"/>
            <w:left w:val="none" w:sz="0" w:space="0" w:color="auto"/>
            <w:bottom w:val="none" w:sz="0" w:space="0" w:color="auto"/>
            <w:right w:val="none" w:sz="0" w:space="0" w:color="auto"/>
          </w:divBdr>
          <w:divsChild>
            <w:div w:id="1050687562">
              <w:marLeft w:val="0"/>
              <w:marRight w:val="0"/>
              <w:marTop w:val="0"/>
              <w:marBottom w:val="0"/>
              <w:divBdr>
                <w:top w:val="none" w:sz="0" w:space="0" w:color="auto"/>
                <w:left w:val="none" w:sz="0" w:space="0" w:color="auto"/>
                <w:bottom w:val="none" w:sz="0" w:space="0" w:color="auto"/>
                <w:right w:val="none" w:sz="0" w:space="0" w:color="auto"/>
              </w:divBdr>
              <w:divsChild>
                <w:div w:id="1938711007">
                  <w:marLeft w:val="0"/>
                  <w:marRight w:val="0"/>
                  <w:marTop w:val="0"/>
                  <w:marBottom w:val="0"/>
                  <w:divBdr>
                    <w:top w:val="none" w:sz="0" w:space="0" w:color="auto"/>
                    <w:left w:val="none" w:sz="0" w:space="0" w:color="auto"/>
                    <w:bottom w:val="none" w:sz="0" w:space="0" w:color="auto"/>
                    <w:right w:val="none" w:sz="0" w:space="0" w:color="auto"/>
                  </w:divBdr>
                  <w:divsChild>
                    <w:div w:id="2117364176">
                      <w:marLeft w:val="0"/>
                      <w:marRight w:val="0"/>
                      <w:marTop w:val="0"/>
                      <w:marBottom w:val="0"/>
                      <w:divBdr>
                        <w:top w:val="none" w:sz="0" w:space="0" w:color="auto"/>
                        <w:left w:val="none" w:sz="0" w:space="0" w:color="auto"/>
                        <w:bottom w:val="none" w:sz="0" w:space="0" w:color="auto"/>
                        <w:right w:val="none" w:sz="0" w:space="0" w:color="auto"/>
                      </w:divBdr>
                      <w:divsChild>
                        <w:div w:id="1195994416">
                          <w:marLeft w:val="0"/>
                          <w:marRight w:val="0"/>
                          <w:marTop w:val="0"/>
                          <w:marBottom w:val="0"/>
                          <w:divBdr>
                            <w:top w:val="none" w:sz="0" w:space="0" w:color="auto"/>
                            <w:left w:val="none" w:sz="0" w:space="0" w:color="auto"/>
                            <w:bottom w:val="none" w:sz="0" w:space="0" w:color="auto"/>
                            <w:right w:val="none" w:sz="0" w:space="0" w:color="auto"/>
                          </w:divBdr>
                          <w:divsChild>
                            <w:div w:id="92870943">
                              <w:marLeft w:val="0"/>
                              <w:marRight w:val="0"/>
                              <w:marTop w:val="0"/>
                              <w:marBottom w:val="0"/>
                              <w:divBdr>
                                <w:top w:val="none" w:sz="0" w:space="0" w:color="auto"/>
                                <w:left w:val="none" w:sz="0" w:space="0" w:color="auto"/>
                                <w:bottom w:val="none" w:sz="0" w:space="0" w:color="auto"/>
                                <w:right w:val="none" w:sz="0" w:space="0" w:color="auto"/>
                              </w:divBdr>
                              <w:divsChild>
                                <w:div w:id="858199879">
                                  <w:marLeft w:val="0"/>
                                  <w:marRight w:val="0"/>
                                  <w:marTop w:val="0"/>
                                  <w:marBottom w:val="0"/>
                                  <w:divBdr>
                                    <w:top w:val="none" w:sz="0" w:space="0" w:color="auto"/>
                                    <w:left w:val="none" w:sz="0" w:space="0" w:color="auto"/>
                                    <w:bottom w:val="none" w:sz="0" w:space="0" w:color="auto"/>
                                    <w:right w:val="none" w:sz="0" w:space="0" w:color="auto"/>
                                  </w:divBdr>
                                  <w:divsChild>
                                    <w:div w:id="212376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0829188">
      <w:bodyDiv w:val="1"/>
      <w:marLeft w:val="0"/>
      <w:marRight w:val="0"/>
      <w:marTop w:val="0"/>
      <w:marBottom w:val="0"/>
      <w:divBdr>
        <w:top w:val="none" w:sz="0" w:space="0" w:color="auto"/>
        <w:left w:val="none" w:sz="0" w:space="0" w:color="auto"/>
        <w:bottom w:val="none" w:sz="0" w:space="0" w:color="auto"/>
        <w:right w:val="none" w:sz="0" w:space="0" w:color="auto"/>
      </w:divBdr>
    </w:div>
    <w:div w:id="1503623140">
      <w:bodyDiv w:val="1"/>
      <w:marLeft w:val="0"/>
      <w:marRight w:val="0"/>
      <w:marTop w:val="0"/>
      <w:marBottom w:val="0"/>
      <w:divBdr>
        <w:top w:val="none" w:sz="0" w:space="0" w:color="auto"/>
        <w:left w:val="none" w:sz="0" w:space="0" w:color="auto"/>
        <w:bottom w:val="none" w:sz="0" w:space="0" w:color="auto"/>
        <w:right w:val="none" w:sz="0" w:space="0" w:color="auto"/>
      </w:divBdr>
    </w:div>
    <w:div w:id="1545558556">
      <w:bodyDiv w:val="1"/>
      <w:marLeft w:val="0"/>
      <w:marRight w:val="0"/>
      <w:marTop w:val="0"/>
      <w:marBottom w:val="0"/>
      <w:divBdr>
        <w:top w:val="none" w:sz="0" w:space="0" w:color="auto"/>
        <w:left w:val="none" w:sz="0" w:space="0" w:color="auto"/>
        <w:bottom w:val="none" w:sz="0" w:space="0" w:color="auto"/>
        <w:right w:val="none" w:sz="0" w:space="0" w:color="auto"/>
      </w:divBdr>
    </w:div>
    <w:div w:id="1558711538">
      <w:bodyDiv w:val="1"/>
      <w:marLeft w:val="0"/>
      <w:marRight w:val="0"/>
      <w:marTop w:val="0"/>
      <w:marBottom w:val="0"/>
      <w:divBdr>
        <w:top w:val="none" w:sz="0" w:space="0" w:color="auto"/>
        <w:left w:val="none" w:sz="0" w:space="0" w:color="auto"/>
        <w:bottom w:val="none" w:sz="0" w:space="0" w:color="auto"/>
        <w:right w:val="none" w:sz="0" w:space="0" w:color="auto"/>
      </w:divBdr>
      <w:divsChild>
        <w:div w:id="826018639">
          <w:marLeft w:val="0"/>
          <w:marRight w:val="0"/>
          <w:marTop w:val="0"/>
          <w:marBottom w:val="150"/>
          <w:divBdr>
            <w:top w:val="none" w:sz="0" w:space="0" w:color="auto"/>
            <w:left w:val="none" w:sz="0" w:space="0" w:color="auto"/>
            <w:bottom w:val="none" w:sz="0" w:space="0" w:color="auto"/>
            <w:right w:val="none" w:sz="0" w:space="0" w:color="auto"/>
          </w:divBdr>
        </w:div>
      </w:divsChild>
    </w:div>
    <w:div w:id="1562715446">
      <w:bodyDiv w:val="1"/>
      <w:marLeft w:val="0"/>
      <w:marRight w:val="0"/>
      <w:marTop w:val="0"/>
      <w:marBottom w:val="0"/>
      <w:divBdr>
        <w:top w:val="none" w:sz="0" w:space="0" w:color="auto"/>
        <w:left w:val="none" w:sz="0" w:space="0" w:color="auto"/>
        <w:bottom w:val="none" w:sz="0" w:space="0" w:color="auto"/>
        <w:right w:val="none" w:sz="0" w:space="0" w:color="auto"/>
      </w:divBdr>
    </w:div>
    <w:div w:id="1565945045">
      <w:bodyDiv w:val="1"/>
      <w:marLeft w:val="0"/>
      <w:marRight w:val="0"/>
      <w:marTop w:val="0"/>
      <w:marBottom w:val="0"/>
      <w:divBdr>
        <w:top w:val="none" w:sz="0" w:space="0" w:color="auto"/>
        <w:left w:val="none" w:sz="0" w:space="0" w:color="auto"/>
        <w:bottom w:val="none" w:sz="0" w:space="0" w:color="auto"/>
        <w:right w:val="none" w:sz="0" w:space="0" w:color="auto"/>
      </w:divBdr>
    </w:div>
    <w:div w:id="1571500682">
      <w:bodyDiv w:val="1"/>
      <w:marLeft w:val="0"/>
      <w:marRight w:val="0"/>
      <w:marTop w:val="0"/>
      <w:marBottom w:val="0"/>
      <w:divBdr>
        <w:top w:val="none" w:sz="0" w:space="0" w:color="auto"/>
        <w:left w:val="none" w:sz="0" w:space="0" w:color="auto"/>
        <w:bottom w:val="none" w:sz="0" w:space="0" w:color="auto"/>
        <w:right w:val="none" w:sz="0" w:space="0" w:color="auto"/>
      </w:divBdr>
    </w:div>
    <w:div w:id="1619409509">
      <w:bodyDiv w:val="1"/>
      <w:marLeft w:val="0"/>
      <w:marRight w:val="0"/>
      <w:marTop w:val="0"/>
      <w:marBottom w:val="0"/>
      <w:divBdr>
        <w:top w:val="none" w:sz="0" w:space="0" w:color="auto"/>
        <w:left w:val="none" w:sz="0" w:space="0" w:color="auto"/>
        <w:bottom w:val="none" w:sz="0" w:space="0" w:color="auto"/>
        <w:right w:val="none" w:sz="0" w:space="0" w:color="auto"/>
      </w:divBdr>
    </w:div>
    <w:div w:id="1619946756">
      <w:bodyDiv w:val="1"/>
      <w:marLeft w:val="0"/>
      <w:marRight w:val="0"/>
      <w:marTop w:val="0"/>
      <w:marBottom w:val="0"/>
      <w:divBdr>
        <w:top w:val="none" w:sz="0" w:space="0" w:color="auto"/>
        <w:left w:val="none" w:sz="0" w:space="0" w:color="auto"/>
        <w:bottom w:val="none" w:sz="0" w:space="0" w:color="auto"/>
        <w:right w:val="none" w:sz="0" w:space="0" w:color="auto"/>
      </w:divBdr>
    </w:div>
    <w:div w:id="1626816688">
      <w:bodyDiv w:val="1"/>
      <w:marLeft w:val="0"/>
      <w:marRight w:val="0"/>
      <w:marTop w:val="0"/>
      <w:marBottom w:val="0"/>
      <w:divBdr>
        <w:top w:val="none" w:sz="0" w:space="0" w:color="auto"/>
        <w:left w:val="none" w:sz="0" w:space="0" w:color="auto"/>
        <w:bottom w:val="none" w:sz="0" w:space="0" w:color="auto"/>
        <w:right w:val="none" w:sz="0" w:space="0" w:color="auto"/>
      </w:divBdr>
      <w:divsChild>
        <w:div w:id="1325662884">
          <w:marLeft w:val="0"/>
          <w:marRight w:val="0"/>
          <w:marTop w:val="0"/>
          <w:marBottom w:val="150"/>
          <w:divBdr>
            <w:top w:val="none" w:sz="0" w:space="0" w:color="auto"/>
            <w:left w:val="none" w:sz="0" w:space="0" w:color="auto"/>
            <w:bottom w:val="none" w:sz="0" w:space="0" w:color="auto"/>
            <w:right w:val="none" w:sz="0" w:space="0" w:color="auto"/>
          </w:divBdr>
        </w:div>
      </w:divsChild>
    </w:div>
    <w:div w:id="1629892988">
      <w:bodyDiv w:val="1"/>
      <w:marLeft w:val="0"/>
      <w:marRight w:val="0"/>
      <w:marTop w:val="0"/>
      <w:marBottom w:val="0"/>
      <w:divBdr>
        <w:top w:val="none" w:sz="0" w:space="0" w:color="auto"/>
        <w:left w:val="none" w:sz="0" w:space="0" w:color="auto"/>
        <w:bottom w:val="none" w:sz="0" w:space="0" w:color="auto"/>
        <w:right w:val="none" w:sz="0" w:space="0" w:color="auto"/>
      </w:divBdr>
    </w:div>
    <w:div w:id="1672831189">
      <w:bodyDiv w:val="1"/>
      <w:marLeft w:val="0"/>
      <w:marRight w:val="0"/>
      <w:marTop w:val="0"/>
      <w:marBottom w:val="0"/>
      <w:divBdr>
        <w:top w:val="none" w:sz="0" w:space="0" w:color="auto"/>
        <w:left w:val="none" w:sz="0" w:space="0" w:color="auto"/>
        <w:bottom w:val="none" w:sz="0" w:space="0" w:color="auto"/>
        <w:right w:val="none" w:sz="0" w:space="0" w:color="auto"/>
      </w:divBdr>
      <w:divsChild>
        <w:div w:id="1049647950">
          <w:marLeft w:val="0"/>
          <w:marRight w:val="0"/>
          <w:marTop w:val="0"/>
          <w:marBottom w:val="150"/>
          <w:divBdr>
            <w:top w:val="none" w:sz="0" w:space="0" w:color="auto"/>
            <w:left w:val="none" w:sz="0" w:space="0" w:color="auto"/>
            <w:bottom w:val="none" w:sz="0" w:space="0" w:color="auto"/>
            <w:right w:val="none" w:sz="0" w:space="0" w:color="auto"/>
          </w:divBdr>
        </w:div>
      </w:divsChild>
    </w:div>
    <w:div w:id="1673028736">
      <w:bodyDiv w:val="1"/>
      <w:marLeft w:val="0"/>
      <w:marRight w:val="0"/>
      <w:marTop w:val="0"/>
      <w:marBottom w:val="0"/>
      <w:divBdr>
        <w:top w:val="none" w:sz="0" w:space="0" w:color="auto"/>
        <w:left w:val="none" w:sz="0" w:space="0" w:color="auto"/>
        <w:bottom w:val="none" w:sz="0" w:space="0" w:color="auto"/>
        <w:right w:val="none" w:sz="0" w:space="0" w:color="auto"/>
      </w:divBdr>
    </w:div>
    <w:div w:id="1673752479">
      <w:bodyDiv w:val="1"/>
      <w:marLeft w:val="0"/>
      <w:marRight w:val="0"/>
      <w:marTop w:val="0"/>
      <w:marBottom w:val="0"/>
      <w:divBdr>
        <w:top w:val="none" w:sz="0" w:space="0" w:color="auto"/>
        <w:left w:val="none" w:sz="0" w:space="0" w:color="auto"/>
        <w:bottom w:val="none" w:sz="0" w:space="0" w:color="auto"/>
        <w:right w:val="none" w:sz="0" w:space="0" w:color="auto"/>
      </w:divBdr>
      <w:divsChild>
        <w:div w:id="2056852093">
          <w:marLeft w:val="0"/>
          <w:marRight w:val="0"/>
          <w:marTop w:val="0"/>
          <w:marBottom w:val="150"/>
          <w:divBdr>
            <w:top w:val="none" w:sz="0" w:space="0" w:color="auto"/>
            <w:left w:val="none" w:sz="0" w:space="0" w:color="auto"/>
            <w:bottom w:val="none" w:sz="0" w:space="0" w:color="auto"/>
            <w:right w:val="none" w:sz="0" w:space="0" w:color="auto"/>
          </w:divBdr>
        </w:div>
      </w:divsChild>
    </w:div>
    <w:div w:id="1679846585">
      <w:bodyDiv w:val="1"/>
      <w:marLeft w:val="0"/>
      <w:marRight w:val="0"/>
      <w:marTop w:val="0"/>
      <w:marBottom w:val="0"/>
      <w:divBdr>
        <w:top w:val="none" w:sz="0" w:space="0" w:color="auto"/>
        <w:left w:val="none" w:sz="0" w:space="0" w:color="auto"/>
        <w:bottom w:val="none" w:sz="0" w:space="0" w:color="auto"/>
        <w:right w:val="none" w:sz="0" w:space="0" w:color="auto"/>
      </w:divBdr>
    </w:div>
    <w:div w:id="1707677809">
      <w:bodyDiv w:val="1"/>
      <w:marLeft w:val="0"/>
      <w:marRight w:val="0"/>
      <w:marTop w:val="0"/>
      <w:marBottom w:val="0"/>
      <w:divBdr>
        <w:top w:val="none" w:sz="0" w:space="0" w:color="auto"/>
        <w:left w:val="none" w:sz="0" w:space="0" w:color="auto"/>
        <w:bottom w:val="none" w:sz="0" w:space="0" w:color="auto"/>
        <w:right w:val="none" w:sz="0" w:space="0" w:color="auto"/>
      </w:divBdr>
    </w:div>
    <w:div w:id="1758286171">
      <w:bodyDiv w:val="1"/>
      <w:marLeft w:val="0"/>
      <w:marRight w:val="0"/>
      <w:marTop w:val="0"/>
      <w:marBottom w:val="0"/>
      <w:divBdr>
        <w:top w:val="none" w:sz="0" w:space="0" w:color="auto"/>
        <w:left w:val="none" w:sz="0" w:space="0" w:color="auto"/>
        <w:bottom w:val="none" w:sz="0" w:space="0" w:color="auto"/>
        <w:right w:val="none" w:sz="0" w:space="0" w:color="auto"/>
      </w:divBdr>
    </w:div>
    <w:div w:id="1776248160">
      <w:bodyDiv w:val="1"/>
      <w:marLeft w:val="0"/>
      <w:marRight w:val="0"/>
      <w:marTop w:val="0"/>
      <w:marBottom w:val="0"/>
      <w:divBdr>
        <w:top w:val="none" w:sz="0" w:space="0" w:color="auto"/>
        <w:left w:val="none" w:sz="0" w:space="0" w:color="auto"/>
        <w:bottom w:val="none" w:sz="0" w:space="0" w:color="auto"/>
        <w:right w:val="none" w:sz="0" w:space="0" w:color="auto"/>
      </w:divBdr>
    </w:div>
    <w:div w:id="1785221866">
      <w:bodyDiv w:val="1"/>
      <w:marLeft w:val="0"/>
      <w:marRight w:val="0"/>
      <w:marTop w:val="0"/>
      <w:marBottom w:val="0"/>
      <w:divBdr>
        <w:top w:val="none" w:sz="0" w:space="0" w:color="auto"/>
        <w:left w:val="none" w:sz="0" w:space="0" w:color="auto"/>
        <w:bottom w:val="none" w:sz="0" w:space="0" w:color="auto"/>
        <w:right w:val="none" w:sz="0" w:space="0" w:color="auto"/>
      </w:divBdr>
    </w:div>
    <w:div w:id="1785953735">
      <w:bodyDiv w:val="1"/>
      <w:marLeft w:val="0"/>
      <w:marRight w:val="0"/>
      <w:marTop w:val="0"/>
      <w:marBottom w:val="0"/>
      <w:divBdr>
        <w:top w:val="none" w:sz="0" w:space="0" w:color="auto"/>
        <w:left w:val="none" w:sz="0" w:space="0" w:color="auto"/>
        <w:bottom w:val="none" w:sz="0" w:space="0" w:color="auto"/>
        <w:right w:val="none" w:sz="0" w:space="0" w:color="auto"/>
      </w:divBdr>
    </w:div>
    <w:div w:id="1791976430">
      <w:bodyDiv w:val="1"/>
      <w:marLeft w:val="0"/>
      <w:marRight w:val="0"/>
      <w:marTop w:val="0"/>
      <w:marBottom w:val="0"/>
      <w:divBdr>
        <w:top w:val="none" w:sz="0" w:space="0" w:color="auto"/>
        <w:left w:val="none" w:sz="0" w:space="0" w:color="auto"/>
        <w:bottom w:val="none" w:sz="0" w:space="0" w:color="auto"/>
        <w:right w:val="none" w:sz="0" w:space="0" w:color="auto"/>
      </w:divBdr>
    </w:div>
    <w:div w:id="1793936954">
      <w:bodyDiv w:val="1"/>
      <w:marLeft w:val="0"/>
      <w:marRight w:val="0"/>
      <w:marTop w:val="0"/>
      <w:marBottom w:val="0"/>
      <w:divBdr>
        <w:top w:val="none" w:sz="0" w:space="0" w:color="auto"/>
        <w:left w:val="none" w:sz="0" w:space="0" w:color="auto"/>
        <w:bottom w:val="none" w:sz="0" w:space="0" w:color="auto"/>
        <w:right w:val="none" w:sz="0" w:space="0" w:color="auto"/>
      </w:divBdr>
    </w:div>
    <w:div w:id="1851721126">
      <w:bodyDiv w:val="1"/>
      <w:marLeft w:val="0"/>
      <w:marRight w:val="0"/>
      <w:marTop w:val="0"/>
      <w:marBottom w:val="0"/>
      <w:divBdr>
        <w:top w:val="none" w:sz="0" w:space="0" w:color="auto"/>
        <w:left w:val="none" w:sz="0" w:space="0" w:color="auto"/>
        <w:bottom w:val="none" w:sz="0" w:space="0" w:color="auto"/>
        <w:right w:val="none" w:sz="0" w:space="0" w:color="auto"/>
      </w:divBdr>
      <w:divsChild>
        <w:div w:id="2051758800">
          <w:marLeft w:val="0"/>
          <w:marRight w:val="0"/>
          <w:marTop w:val="0"/>
          <w:marBottom w:val="0"/>
          <w:divBdr>
            <w:top w:val="none" w:sz="0" w:space="0" w:color="auto"/>
            <w:left w:val="none" w:sz="0" w:space="0" w:color="auto"/>
            <w:bottom w:val="none" w:sz="0" w:space="0" w:color="auto"/>
            <w:right w:val="none" w:sz="0" w:space="0" w:color="auto"/>
          </w:divBdr>
          <w:divsChild>
            <w:div w:id="780732670">
              <w:marLeft w:val="0"/>
              <w:marRight w:val="0"/>
              <w:marTop w:val="0"/>
              <w:marBottom w:val="0"/>
              <w:divBdr>
                <w:top w:val="none" w:sz="0" w:space="0" w:color="auto"/>
                <w:left w:val="none" w:sz="0" w:space="0" w:color="auto"/>
                <w:bottom w:val="none" w:sz="0" w:space="0" w:color="auto"/>
                <w:right w:val="none" w:sz="0" w:space="0" w:color="auto"/>
              </w:divBdr>
              <w:divsChild>
                <w:div w:id="1601453692">
                  <w:marLeft w:val="0"/>
                  <w:marRight w:val="0"/>
                  <w:marTop w:val="0"/>
                  <w:marBottom w:val="0"/>
                  <w:divBdr>
                    <w:top w:val="none" w:sz="0" w:space="0" w:color="auto"/>
                    <w:left w:val="none" w:sz="0" w:space="0" w:color="auto"/>
                    <w:bottom w:val="none" w:sz="0" w:space="0" w:color="auto"/>
                    <w:right w:val="none" w:sz="0" w:space="0" w:color="auto"/>
                  </w:divBdr>
                  <w:divsChild>
                    <w:div w:id="523400773">
                      <w:marLeft w:val="0"/>
                      <w:marRight w:val="0"/>
                      <w:marTop w:val="0"/>
                      <w:marBottom w:val="0"/>
                      <w:divBdr>
                        <w:top w:val="none" w:sz="0" w:space="0" w:color="auto"/>
                        <w:left w:val="none" w:sz="0" w:space="0" w:color="auto"/>
                        <w:bottom w:val="none" w:sz="0" w:space="0" w:color="auto"/>
                        <w:right w:val="none" w:sz="0" w:space="0" w:color="auto"/>
                      </w:divBdr>
                      <w:divsChild>
                        <w:div w:id="58983098">
                          <w:marLeft w:val="0"/>
                          <w:marRight w:val="0"/>
                          <w:marTop w:val="0"/>
                          <w:marBottom w:val="0"/>
                          <w:divBdr>
                            <w:top w:val="none" w:sz="0" w:space="0" w:color="auto"/>
                            <w:left w:val="none" w:sz="0" w:space="0" w:color="auto"/>
                            <w:bottom w:val="none" w:sz="0" w:space="0" w:color="auto"/>
                            <w:right w:val="none" w:sz="0" w:space="0" w:color="auto"/>
                          </w:divBdr>
                          <w:divsChild>
                            <w:div w:id="76904576">
                              <w:marLeft w:val="0"/>
                              <w:marRight w:val="0"/>
                              <w:marTop w:val="0"/>
                              <w:marBottom w:val="0"/>
                              <w:divBdr>
                                <w:top w:val="none" w:sz="0" w:space="0" w:color="auto"/>
                                <w:left w:val="none" w:sz="0" w:space="0" w:color="auto"/>
                                <w:bottom w:val="none" w:sz="0" w:space="0" w:color="auto"/>
                                <w:right w:val="none" w:sz="0" w:space="0" w:color="auto"/>
                              </w:divBdr>
                              <w:divsChild>
                                <w:div w:id="985163920">
                                  <w:marLeft w:val="0"/>
                                  <w:marRight w:val="0"/>
                                  <w:marTop w:val="0"/>
                                  <w:marBottom w:val="0"/>
                                  <w:divBdr>
                                    <w:top w:val="none" w:sz="0" w:space="0" w:color="auto"/>
                                    <w:left w:val="none" w:sz="0" w:space="0" w:color="auto"/>
                                    <w:bottom w:val="none" w:sz="0" w:space="0" w:color="auto"/>
                                    <w:right w:val="none" w:sz="0" w:space="0" w:color="auto"/>
                                  </w:divBdr>
                                  <w:divsChild>
                                    <w:div w:id="539711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6310901">
      <w:bodyDiv w:val="1"/>
      <w:marLeft w:val="0"/>
      <w:marRight w:val="0"/>
      <w:marTop w:val="0"/>
      <w:marBottom w:val="0"/>
      <w:divBdr>
        <w:top w:val="none" w:sz="0" w:space="0" w:color="auto"/>
        <w:left w:val="none" w:sz="0" w:space="0" w:color="auto"/>
        <w:bottom w:val="none" w:sz="0" w:space="0" w:color="auto"/>
        <w:right w:val="none" w:sz="0" w:space="0" w:color="auto"/>
      </w:divBdr>
    </w:div>
    <w:div w:id="1859345872">
      <w:bodyDiv w:val="1"/>
      <w:marLeft w:val="0"/>
      <w:marRight w:val="0"/>
      <w:marTop w:val="0"/>
      <w:marBottom w:val="0"/>
      <w:divBdr>
        <w:top w:val="none" w:sz="0" w:space="0" w:color="auto"/>
        <w:left w:val="none" w:sz="0" w:space="0" w:color="auto"/>
        <w:bottom w:val="none" w:sz="0" w:space="0" w:color="auto"/>
        <w:right w:val="none" w:sz="0" w:space="0" w:color="auto"/>
      </w:divBdr>
    </w:div>
    <w:div w:id="1881354644">
      <w:bodyDiv w:val="1"/>
      <w:marLeft w:val="0"/>
      <w:marRight w:val="0"/>
      <w:marTop w:val="0"/>
      <w:marBottom w:val="0"/>
      <w:divBdr>
        <w:top w:val="none" w:sz="0" w:space="0" w:color="auto"/>
        <w:left w:val="none" w:sz="0" w:space="0" w:color="auto"/>
        <w:bottom w:val="none" w:sz="0" w:space="0" w:color="auto"/>
        <w:right w:val="none" w:sz="0" w:space="0" w:color="auto"/>
      </w:divBdr>
    </w:div>
    <w:div w:id="1894732292">
      <w:bodyDiv w:val="1"/>
      <w:marLeft w:val="0"/>
      <w:marRight w:val="0"/>
      <w:marTop w:val="0"/>
      <w:marBottom w:val="0"/>
      <w:divBdr>
        <w:top w:val="none" w:sz="0" w:space="0" w:color="auto"/>
        <w:left w:val="none" w:sz="0" w:space="0" w:color="auto"/>
        <w:bottom w:val="none" w:sz="0" w:space="0" w:color="auto"/>
        <w:right w:val="none" w:sz="0" w:space="0" w:color="auto"/>
      </w:divBdr>
    </w:div>
    <w:div w:id="1900284263">
      <w:bodyDiv w:val="1"/>
      <w:marLeft w:val="0"/>
      <w:marRight w:val="0"/>
      <w:marTop w:val="0"/>
      <w:marBottom w:val="0"/>
      <w:divBdr>
        <w:top w:val="none" w:sz="0" w:space="0" w:color="auto"/>
        <w:left w:val="none" w:sz="0" w:space="0" w:color="auto"/>
        <w:bottom w:val="none" w:sz="0" w:space="0" w:color="auto"/>
        <w:right w:val="none" w:sz="0" w:space="0" w:color="auto"/>
      </w:divBdr>
    </w:div>
    <w:div w:id="1901478078">
      <w:bodyDiv w:val="1"/>
      <w:marLeft w:val="0"/>
      <w:marRight w:val="0"/>
      <w:marTop w:val="0"/>
      <w:marBottom w:val="0"/>
      <w:divBdr>
        <w:top w:val="none" w:sz="0" w:space="0" w:color="auto"/>
        <w:left w:val="none" w:sz="0" w:space="0" w:color="auto"/>
        <w:bottom w:val="none" w:sz="0" w:space="0" w:color="auto"/>
        <w:right w:val="none" w:sz="0" w:space="0" w:color="auto"/>
      </w:divBdr>
    </w:div>
    <w:div w:id="1932274930">
      <w:bodyDiv w:val="1"/>
      <w:marLeft w:val="0"/>
      <w:marRight w:val="0"/>
      <w:marTop w:val="0"/>
      <w:marBottom w:val="0"/>
      <w:divBdr>
        <w:top w:val="none" w:sz="0" w:space="0" w:color="auto"/>
        <w:left w:val="none" w:sz="0" w:space="0" w:color="auto"/>
        <w:bottom w:val="none" w:sz="0" w:space="0" w:color="auto"/>
        <w:right w:val="none" w:sz="0" w:space="0" w:color="auto"/>
      </w:divBdr>
    </w:div>
    <w:div w:id="1933270792">
      <w:bodyDiv w:val="1"/>
      <w:marLeft w:val="0"/>
      <w:marRight w:val="0"/>
      <w:marTop w:val="0"/>
      <w:marBottom w:val="0"/>
      <w:divBdr>
        <w:top w:val="none" w:sz="0" w:space="0" w:color="auto"/>
        <w:left w:val="none" w:sz="0" w:space="0" w:color="auto"/>
        <w:bottom w:val="none" w:sz="0" w:space="0" w:color="auto"/>
        <w:right w:val="none" w:sz="0" w:space="0" w:color="auto"/>
      </w:divBdr>
    </w:div>
    <w:div w:id="1974482090">
      <w:bodyDiv w:val="1"/>
      <w:marLeft w:val="0"/>
      <w:marRight w:val="0"/>
      <w:marTop w:val="0"/>
      <w:marBottom w:val="0"/>
      <w:divBdr>
        <w:top w:val="none" w:sz="0" w:space="0" w:color="auto"/>
        <w:left w:val="none" w:sz="0" w:space="0" w:color="auto"/>
        <w:bottom w:val="none" w:sz="0" w:space="0" w:color="auto"/>
        <w:right w:val="none" w:sz="0" w:space="0" w:color="auto"/>
      </w:divBdr>
    </w:div>
    <w:div w:id="2049524439">
      <w:bodyDiv w:val="1"/>
      <w:marLeft w:val="0"/>
      <w:marRight w:val="0"/>
      <w:marTop w:val="0"/>
      <w:marBottom w:val="0"/>
      <w:divBdr>
        <w:top w:val="none" w:sz="0" w:space="0" w:color="auto"/>
        <w:left w:val="none" w:sz="0" w:space="0" w:color="auto"/>
        <w:bottom w:val="none" w:sz="0" w:space="0" w:color="auto"/>
        <w:right w:val="none" w:sz="0" w:space="0" w:color="auto"/>
      </w:divBdr>
    </w:div>
    <w:div w:id="2056079119">
      <w:bodyDiv w:val="1"/>
      <w:marLeft w:val="0"/>
      <w:marRight w:val="0"/>
      <w:marTop w:val="0"/>
      <w:marBottom w:val="0"/>
      <w:divBdr>
        <w:top w:val="none" w:sz="0" w:space="0" w:color="auto"/>
        <w:left w:val="none" w:sz="0" w:space="0" w:color="auto"/>
        <w:bottom w:val="none" w:sz="0" w:space="0" w:color="auto"/>
        <w:right w:val="none" w:sz="0" w:space="0" w:color="auto"/>
      </w:divBdr>
    </w:div>
    <w:div w:id="2085494007">
      <w:bodyDiv w:val="1"/>
      <w:marLeft w:val="0"/>
      <w:marRight w:val="0"/>
      <w:marTop w:val="0"/>
      <w:marBottom w:val="0"/>
      <w:divBdr>
        <w:top w:val="none" w:sz="0" w:space="0" w:color="auto"/>
        <w:left w:val="none" w:sz="0" w:space="0" w:color="auto"/>
        <w:bottom w:val="none" w:sz="0" w:space="0" w:color="auto"/>
        <w:right w:val="none" w:sz="0" w:space="0" w:color="auto"/>
      </w:divBdr>
    </w:div>
    <w:div w:id="2098283522">
      <w:bodyDiv w:val="1"/>
      <w:marLeft w:val="0"/>
      <w:marRight w:val="0"/>
      <w:marTop w:val="0"/>
      <w:marBottom w:val="0"/>
      <w:divBdr>
        <w:top w:val="none" w:sz="0" w:space="0" w:color="auto"/>
        <w:left w:val="none" w:sz="0" w:space="0" w:color="auto"/>
        <w:bottom w:val="none" w:sz="0" w:space="0" w:color="auto"/>
        <w:right w:val="none" w:sz="0" w:space="0" w:color="auto"/>
      </w:divBdr>
      <w:divsChild>
        <w:div w:id="1497569925">
          <w:marLeft w:val="0"/>
          <w:marRight w:val="0"/>
          <w:marTop w:val="0"/>
          <w:marBottom w:val="0"/>
          <w:divBdr>
            <w:top w:val="none" w:sz="0" w:space="0" w:color="auto"/>
            <w:left w:val="none" w:sz="0" w:space="0" w:color="auto"/>
            <w:bottom w:val="none" w:sz="0" w:space="0" w:color="auto"/>
            <w:right w:val="none" w:sz="0" w:space="0" w:color="auto"/>
          </w:divBdr>
          <w:divsChild>
            <w:div w:id="566309910">
              <w:marLeft w:val="0"/>
              <w:marRight w:val="0"/>
              <w:marTop w:val="0"/>
              <w:marBottom w:val="0"/>
              <w:divBdr>
                <w:top w:val="none" w:sz="0" w:space="0" w:color="auto"/>
                <w:left w:val="none" w:sz="0" w:space="0" w:color="auto"/>
                <w:bottom w:val="none" w:sz="0" w:space="0" w:color="auto"/>
                <w:right w:val="none" w:sz="0" w:space="0" w:color="auto"/>
              </w:divBdr>
              <w:divsChild>
                <w:div w:id="861817525">
                  <w:marLeft w:val="0"/>
                  <w:marRight w:val="0"/>
                  <w:marTop w:val="0"/>
                  <w:marBottom w:val="0"/>
                  <w:divBdr>
                    <w:top w:val="none" w:sz="0" w:space="0" w:color="auto"/>
                    <w:left w:val="none" w:sz="0" w:space="0" w:color="auto"/>
                    <w:bottom w:val="none" w:sz="0" w:space="0" w:color="auto"/>
                    <w:right w:val="none" w:sz="0" w:space="0" w:color="auto"/>
                  </w:divBdr>
                  <w:divsChild>
                    <w:div w:id="728262718">
                      <w:marLeft w:val="0"/>
                      <w:marRight w:val="0"/>
                      <w:marTop w:val="0"/>
                      <w:marBottom w:val="0"/>
                      <w:divBdr>
                        <w:top w:val="none" w:sz="0" w:space="0" w:color="auto"/>
                        <w:left w:val="none" w:sz="0" w:space="0" w:color="auto"/>
                        <w:bottom w:val="none" w:sz="0" w:space="0" w:color="auto"/>
                        <w:right w:val="none" w:sz="0" w:space="0" w:color="auto"/>
                      </w:divBdr>
                      <w:divsChild>
                        <w:div w:id="314069719">
                          <w:marLeft w:val="0"/>
                          <w:marRight w:val="0"/>
                          <w:marTop w:val="0"/>
                          <w:marBottom w:val="0"/>
                          <w:divBdr>
                            <w:top w:val="none" w:sz="0" w:space="0" w:color="auto"/>
                            <w:left w:val="none" w:sz="0" w:space="0" w:color="auto"/>
                            <w:bottom w:val="none" w:sz="0" w:space="0" w:color="auto"/>
                            <w:right w:val="none" w:sz="0" w:space="0" w:color="auto"/>
                          </w:divBdr>
                          <w:divsChild>
                            <w:div w:id="877551506">
                              <w:marLeft w:val="0"/>
                              <w:marRight w:val="0"/>
                              <w:marTop w:val="0"/>
                              <w:marBottom w:val="0"/>
                              <w:divBdr>
                                <w:top w:val="none" w:sz="0" w:space="0" w:color="auto"/>
                                <w:left w:val="none" w:sz="0" w:space="0" w:color="auto"/>
                                <w:bottom w:val="none" w:sz="0" w:space="0" w:color="auto"/>
                                <w:right w:val="none" w:sz="0" w:space="0" w:color="auto"/>
                              </w:divBdr>
                              <w:divsChild>
                                <w:div w:id="1995835614">
                                  <w:marLeft w:val="0"/>
                                  <w:marRight w:val="0"/>
                                  <w:marTop w:val="0"/>
                                  <w:marBottom w:val="0"/>
                                  <w:divBdr>
                                    <w:top w:val="none" w:sz="0" w:space="0" w:color="auto"/>
                                    <w:left w:val="none" w:sz="0" w:space="0" w:color="auto"/>
                                    <w:bottom w:val="none" w:sz="0" w:space="0" w:color="auto"/>
                                    <w:right w:val="none" w:sz="0" w:space="0" w:color="auto"/>
                                  </w:divBdr>
                                  <w:divsChild>
                                    <w:div w:id="10453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070114">
                          <w:marLeft w:val="0"/>
                          <w:marRight w:val="0"/>
                          <w:marTop w:val="0"/>
                          <w:marBottom w:val="0"/>
                          <w:divBdr>
                            <w:top w:val="none" w:sz="0" w:space="0" w:color="auto"/>
                            <w:left w:val="none" w:sz="0" w:space="0" w:color="auto"/>
                            <w:bottom w:val="none" w:sz="0" w:space="0" w:color="auto"/>
                            <w:right w:val="none" w:sz="0" w:space="0" w:color="auto"/>
                          </w:divBdr>
                          <w:divsChild>
                            <w:div w:id="1918780218">
                              <w:marLeft w:val="0"/>
                              <w:marRight w:val="0"/>
                              <w:marTop w:val="0"/>
                              <w:marBottom w:val="0"/>
                              <w:divBdr>
                                <w:top w:val="none" w:sz="0" w:space="0" w:color="auto"/>
                                <w:left w:val="none" w:sz="0" w:space="0" w:color="auto"/>
                                <w:bottom w:val="none" w:sz="0" w:space="0" w:color="auto"/>
                                <w:right w:val="none" w:sz="0" w:space="0" w:color="auto"/>
                              </w:divBdr>
                              <w:divsChild>
                                <w:div w:id="826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101693">
      <w:bodyDiv w:val="1"/>
      <w:marLeft w:val="0"/>
      <w:marRight w:val="0"/>
      <w:marTop w:val="0"/>
      <w:marBottom w:val="0"/>
      <w:divBdr>
        <w:top w:val="none" w:sz="0" w:space="0" w:color="auto"/>
        <w:left w:val="none" w:sz="0" w:space="0" w:color="auto"/>
        <w:bottom w:val="none" w:sz="0" w:space="0" w:color="auto"/>
        <w:right w:val="none" w:sz="0" w:space="0" w:color="auto"/>
      </w:divBdr>
      <w:divsChild>
        <w:div w:id="1835683318">
          <w:marLeft w:val="0"/>
          <w:marRight w:val="0"/>
          <w:marTop w:val="0"/>
          <w:marBottom w:val="150"/>
          <w:divBdr>
            <w:top w:val="none" w:sz="0" w:space="0" w:color="auto"/>
            <w:left w:val="none" w:sz="0" w:space="0" w:color="auto"/>
            <w:bottom w:val="none" w:sz="0" w:space="0" w:color="auto"/>
            <w:right w:val="none" w:sz="0" w:space="0" w:color="auto"/>
          </w:divBdr>
        </w:div>
      </w:divsChild>
    </w:div>
    <w:div w:id="2108848907">
      <w:bodyDiv w:val="1"/>
      <w:marLeft w:val="0"/>
      <w:marRight w:val="0"/>
      <w:marTop w:val="0"/>
      <w:marBottom w:val="0"/>
      <w:divBdr>
        <w:top w:val="none" w:sz="0" w:space="0" w:color="auto"/>
        <w:left w:val="none" w:sz="0" w:space="0" w:color="auto"/>
        <w:bottom w:val="none" w:sz="0" w:space="0" w:color="auto"/>
        <w:right w:val="none" w:sz="0" w:space="0" w:color="auto"/>
      </w:divBdr>
    </w:div>
    <w:div w:id="212422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0.png"/><Relationship Id="rId18" Type="http://schemas.openxmlformats.org/officeDocument/2006/relationships/image" Target="media/image4.png"/><Relationship Id="rId26" Type="http://schemas.openxmlformats.org/officeDocument/2006/relationships/image" Target="media/image7.png"/><Relationship Id="rId39" Type="http://schemas.openxmlformats.org/officeDocument/2006/relationships/hyperlink" Target="http://www.cdefi.fr/fr/nominations" TargetMode="External"/><Relationship Id="rId21" Type="http://schemas.openxmlformats.org/officeDocument/2006/relationships/image" Target="media/image5.png"/><Relationship Id="rId34" Type="http://schemas.openxmlformats.org/officeDocument/2006/relationships/hyperlink" Target="https://www.cdefi.fr/fr/nominations/451/pierre-breul" TargetMode="External"/><Relationship Id="rId42" Type="http://schemas.openxmlformats.org/officeDocument/2006/relationships/hyperlink" Target="https://www.cdefi.fr/fr/evenements/reunion-dinformation-thematique-europe-et-international-recherche-et-innovation_2?all" TargetMode="External"/><Relationship Id="rId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30.png"/><Relationship Id="rId29" Type="http://schemas.openxmlformats.org/officeDocument/2006/relationships/hyperlink" Target="https://www.cdefi.fr/fr/nominations/448/pierre-yves-tigreat"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cdefi.fr/fr/actualites/cloture-de-lannee-de-lingenierie-en-route-pour-ingenierie-2035" TargetMode="External"/><Relationship Id="rId24" Type="http://schemas.openxmlformats.org/officeDocument/2006/relationships/hyperlink" Target="https://www.cdefi.fr/fr/nominations/447/cyril-drocourt" TargetMode="External"/><Relationship Id="rId37" Type="http://schemas.openxmlformats.org/officeDocument/2006/relationships/hyperlink" Target="https://www.cdefi.fr/fr/nominations/449/eric-blanco" TargetMode="External"/><Relationship Id="rId40" Type="http://schemas.openxmlformats.org/officeDocument/2006/relationships/hyperlink" Target="https://www.cdefi.fr/fr/evenements/commission-permanente_69"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www.cdefi.fr/fr/actualites/chaires-de-professeur-junior-une-campagne-2026-en-net-recul" TargetMode="External"/><Relationship Id="rId28" Type="http://schemas.openxmlformats.org/officeDocument/2006/relationships/image" Target="media/image70.png"/><Relationship Id="rId36" Type="http://schemas.openxmlformats.org/officeDocument/2006/relationships/hyperlink" Target="https://www.cdefi.fr/fr/nominations/453/vincent-charvillat" TargetMode="External"/><Relationship Id="rId10" Type="http://schemas.openxmlformats.org/officeDocument/2006/relationships/hyperlink" Target="https://www.cdefi.fr/fr/actualites/cloture-de-lannee-de-lingenierie-en-route-pour-ingenierie-2035" TargetMode="External"/><Relationship Id="rId19" Type="http://schemas.openxmlformats.org/officeDocument/2006/relationships/image" Target="media/image40.png"/><Relationship Id="rId31" Type="http://schemas.openxmlformats.org/officeDocument/2006/relationships/image" Target="media/image80.png"/><Relationship Id="rId44" Type="http://schemas.openxmlformats.org/officeDocument/2006/relationships/hyperlink" Target="http://www.cdefi.fr/fr/evenements?all" TargetMode="External"/><Relationship Id="rId4" Type="http://schemas.openxmlformats.org/officeDocument/2006/relationships/settings" Target="settings.xml"/><Relationship Id="rId9" Type="http://schemas.openxmlformats.org/officeDocument/2006/relationships/hyperlink" Target="https://www.cdefi.fr/fr/actualites/cloture-de-lannee-de-lingenierie-en-route-pour-ingenierie-2035" TargetMode="External"/><Relationship Id="rId14" Type="http://schemas.openxmlformats.org/officeDocument/2006/relationships/hyperlink" Target="https://www.cdefi.fr/fr/actualites/forum-arfitec-2026-une-9e-edition-a-buenos-aires" TargetMode="External"/><Relationship Id="rId22" Type="http://schemas.openxmlformats.org/officeDocument/2006/relationships/image" Target="media/image50.png"/><Relationship Id="rId27" Type="http://schemas.openxmlformats.org/officeDocument/2006/relationships/image" Target="media/image8.png"/><Relationship Id="rId30" Type="http://schemas.openxmlformats.org/officeDocument/2006/relationships/image" Target="media/image9.png"/><Relationship Id="rId35" Type="http://schemas.openxmlformats.org/officeDocument/2006/relationships/hyperlink" Target="https://www.cdefi.fr/fr/nominations/450/farouk-toumani" TargetMode="External"/><Relationship Id="rId43" Type="http://schemas.openxmlformats.org/officeDocument/2006/relationships/hyperlink" Target="https://www.cdefi.fr/fr/evenements/19-edition-du-salon-produrable" TargetMode="External"/><Relationship Id="rId8" Type="http://schemas.openxmlformats.org/officeDocument/2006/relationships/hyperlink" Target="https://www.cdefi.fr/fr/actualites/seminaire-strategique-2026-la-cdefi-prepare-ses-priorites-pour-lannee-a-venir"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cdefi.fr/fr/actualites/cafe-de-leurope-sur-les-infrastructures-technologiques-a-la-mifjc" TargetMode="External"/><Relationship Id="rId25" Type="http://schemas.openxmlformats.org/officeDocument/2006/relationships/image" Target="media/image6.png"/><Relationship Id="rId33" Type="http://schemas.openxmlformats.org/officeDocument/2006/relationships/image" Target="media/image90.png"/><Relationship Id="rId38" Type="http://schemas.openxmlformats.org/officeDocument/2006/relationships/hyperlink" Target="http://www.cdefi.fr/fr/nominations" TargetMode="External"/><Relationship Id="rId46" Type="http://schemas.openxmlformats.org/officeDocument/2006/relationships/theme" Target="theme/theme1.xml"/><Relationship Id="rId20" Type="http://schemas.openxmlformats.org/officeDocument/2006/relationships/hyperlink" Target="https://www.ingenieuses.fr/2026/07/03/20-ans-delles-bougent-trophees-de-legalite-etude-dimpact-et-nouveaux-projets/" TargetMode="External"/><Relationship Id="rId41" Type="http://schemas.openxmlformats.org/officeDocument/2006/relationships/hyperlink" Target="https://www.cdefi.fr/fr/evenements/assemblee-generale_21"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79AFC-2A47-4612-BFDD-0827417FC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598</Words>
  <Characters>3293</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communication@cdefi.fr</dc:creator>
  <cp:keywords/>
  <dc:description/>
  <cp:lastModifiedBy>Lyse OFFICE</cp:lastModifiedBy>
  <cp:revision>35</cp:revision>
  <dcterms:created xsi:type="dcterms:W3CDTF">2026-06-29T09:32:00Z</dcterms:created>
  <dcterms:modified xsi:type="dcterms:W3CDTF">2026-07-21T15:38:00Z</dcterms:modified>
</cp:coreProperties>
</file>